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08C0" w14:textId="63D28BFB" w:rsidR="00C8706D" w:rsidRDefault="006F4D9E" w:rsidP="00D363C3">
      <w:pPr>
        <w:pStyle w:val="Nzev"/>
        <w:jc w:val="both"/>
        <w:rPr>
          <w:rStyle w:val="Nzevknihy"/>
        </w:rPr>
      </w:pPr>
      <w:r w:rsidRPr="0048524E">
        <w:rPr>
          <w:rStyle w:val="Nzevknihy"/>
        </w:rPr>
        <w:t>Brána do světa</w:t>
      </w:r>
      <w:r w:rsidR="0007060A" w:rsidRPr="0048524E">
        <w:rPr>
          <w:rStyle w:val="Nzevknihy"/>
        </w:rPr>
        <w:t xml:space="preserve"> investic</w:t>
      </w:r>
    </w:p>
    <w:p w14:paraId="618A4845" w14:textId="6D93F76A" w:rsidR="00CA1270" w:rsidRDefault="00947DAB" w:rsidP="00D363C3">
      <w:pPr>
        <w:pStyle w:val="Obsah1"/>
        <w:tabs>
          <w:tab w:val="right" w:leader="underscore" w:pos="9062"/>
        </w:tabs>
        <w:jc w:val="both"/>
        <w:rPr>
          <w:rFonts w:eastAsiaTheme="minorEastAsia"/>
          <w:b w:val="0"/>
          <w:bCs w:val="0"/>
          <w:i w:val="0"/>
          <w:iCs w:val="0"/>
          <w:noProof/>
          <w:kern w:val="2"/>
          <w:lang w:eastAsia="cs-CZ"/>
        </w:rPr>
      </w:pPr>
      <w:r>
        <w:fldChar w:fldCharType="begin"/>
      </w:r>
      <w:r>
        <w:instrText xml:space="preserve"> TOC \o "1-5" \h \z \u </w:instrText>
      </w:r>
      <w:r>
        <w:fldChar w:fldCharType="separate"/>
      </w:r>
      <w:hyperlink w:anchor="_Toc168342660" w:history="1">
        <w:r w:rsidR="00CA1270" w:rsidRPr="00020A23">
          <w:rPr>
            <w:rStyle w:val="Hypertextovodkaz"/>
            <w:noProof/>
          </w:rPr>
          <w:t>Úvod</w:t>
        </w:r>
        <w:r w:rsidR="00CA1270">
          <w:rPr>
            <w:noProof/>
            <w:webHidden/>
          </w:rPr>
          <w:tab/>
        </w:r>
        <w:r w:rsidR="00CA1270">
          <w:rPr>
            <w:noProof/>
            <w:webHidden/>
          </w:rPr>
          <w:fldChar w:fldCharType="begin"/>
        </w:r>
        <w:r w:rsidR="00CA1270">
          <w:rPr>
            <w:noProof/>
            <w:webHidden/>
          </w:rPr>
          <w:instrText xml:space="preserve"> PAGEREF _Toc168342660 \h </w:instrText>
        </w:r>
        <w:r w:rsidR="00CA1270">
          <w:rPr>
            <w:noProof/>
            <w:webHidden/>
          </w:rPr>
        </w:r>
        <w:r w:rsidR="00CA1270">
          <w:rPr>
            <w:noProof/>
            <w:webHidden/>
          </w:rPr>
          <w:fldChar w:fldCharType="separate"/>
        </w:r>
        <w:r w:rsidR="00CA1270">
          <w:rPr>
            <w:noProof/>
            <w:webHidden/>
          </w:rPr>
          <w:t>3</w:t>
        </w:r>
        <w:r w:rsidR="00CA1270">
          <w:rPr>
            <w:noProof/>
            <w:webHidden/>
          </w:rPr>
          <w:fldChar w:fldCharType="end"/>
        </w:r>
      </w:hyperlink>
    </w:p>
    <w:p w14:paraId="11036A84" w14:textId="12F8CAF9"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661" w:history="1">
        <w:r w:rsidRPr="00020A23">
          <w:rPr>
            <w:rStyle w:val="Hypertextovodkaz"/>
            <w:noProof/>
          </w:rPr>
          <w:t>Proč investovat?</w:t>
        </w:r>
        <w:r>
          <w:rPr>
            <w:noProof/>
            <w:webHidden/>
          </w:rPr>
          <w:tab/>
        </w:r>
        <w:r>
          <w:rPr>
            <w:noProof/>
            <w:webHidden/>
          </w:rPr>
          <w:fldChar w:fldCharType="begin"/>
        </w:r>
        <w:r>
          <w:rPr>
            <w:noProof/>
            <w:webHidden/>
          </w:rPr>
          <w:instrText xml:space="preserve"> PAGEREF _Toc168342661 \h </w:instrText>
        </w:r>
        <w:r>
          <w:rPr>
            <w:noProof/>
            <w:webHidden/>
          </w:rPr>
        </w:r>
        <w:r>
          <w:rPr>
            <w:noProof/>
            <w:webHidden/>
          </w:rPr>
          <w:fldChar w:fldCharType="separate"/>
        </w:r>
        <w:r>
          <w:rPr>
            <w:noProof/>
            <w:webHidden/>
          </w:rPr>
          <w:t>3</w:t>
        </w:r>
        <w:r>
          <w:rPr>
            <w:noProof/>
            <w:webHidden/>
          </w:rPr>
          <w:fldChar w:fldCharType="end"/>
        </w:r>
      </w:hyperlink>
    </w:p>
    <w:p w14:paraId="4B1A0F90" w14:textId="407FF15F"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662" w:history="1">
        <w:r w:rsidRPr="00020A23">
          <w:rPr>
            <w:rStyle w:val="Hypertextovodkaz"/>
            <w:noProof/>
          </w:rPr>
          <w:t>Co se v knize dozvíte?</w:t>
        </w:r>
        <w:r>
          <w:rPr>
            <w:noProof/>
            <w:webHidden/>
          </w:rPr>
          <w:tab/>
        </w:r>
        <w:r>
          <w:rPr>
            <w:noProof/>
            <w:webHidden/>
          </w:rPr>
          <w:fldChar w:fldCharType="begin"/>
        </w:r>
        <w:r>
          <w:rPr>
            <w:noProof/>
            <w:webHidden/>
          </w:rPr>
          <w:instrText xml:space="preserve"> PAGEREF _Toc168342662 \h </w:instrText>
        </w:r>
        <w:r>
          <w:rPr>
            <w:noProof/>
            <w:webHidden/>
          </w:rPr>
        </w:r>
        <w:r>
          <w:rPr>
            <w:noProof/>
            <w:webHidden/>
          </w:rPr>
          <w:fldChar w:fldCharType="separate"/>
        </w:r>
        <w:r>
          <w:rPr>
            <w:noProof/>
            <w:webHidden/>
          </w:rPr>
          <w:t>3</w:t>
        </w:r>
        <w:r>
          <w:rPr>
            <w:noProof/>
            <w:webHidden/>
          </w:rPr>
          <w:fldChar w:fldCharType="end"/>
        </w:r>
      </w:hyperlink>
    </w:p>
    <w:p w14:paraId="41D3D756" w14:textId="2FF00E93" w:rsidR="00CA1270" w:rsidRDefault="00CA1270" w:rsidP="00D363C3">
      <w:pPr>
        <w:pStyle w:val="Obsah1"/>
        <w:tabs>
          <w:tab w:val="right" w:leader="underscore" w:pos="9062"/>
        </w:tabs>
        <w:jc w:val="both"/>
        <w:rPr>
          <w:rFonts w:eastAsiaTheme="minorEastAsia"/>
          <w:b w:val="0"/>
          <w:bCs w:val="0"/>
          <w:i w:val="0"/>
          <w:iCs w:val="0"/>
          <w:noProof/>
          <w:kern w:val="2"/>
          <w:lang w:eastAsia="cs-CZ"/>
        </w:rPr>
      </w:pPr>
      <w:hyperlink w:anchor="_Toc168342663" w:history="1">
        <w:r w:rsidRPr="00020A23">
          <w:rPr>
            <w:rStyle w:val="Hypertextovodkaz"/>
            <w:noProof/>
          </w:rPr>
          <w:t>Část I: Základy investování</w:t>
        </w:r>
        <w:r>
          <w:rPr>
            <w:noProof/>
            <w:webHidden/>
          </w:rPr>
          <w:tab/>
        </w:r>
        <w:r>
          <w:rPr>
            <w:noProof/>
            <w:webHidden/>
          </w:rPr>
          <w:fldChar w:fldCharType="begin"/>
        </w:r>
        <w:r>
          <w:rPr>
            <w:noProof/>
            <w:webHidden/>
          </w:rPr>
          <w:instrText xml:space="preserve"> PAGEREF _Toc168342663 \h </w:instrText>
        </w:r>
        <w:r>
          <w:rPr>
            <w:noProof/>
            <w:webHidden/>
          </w:rPr>
        </w:r>
        <w:r>
          <w:rPr>
            <w:noProof/>
            <w:webHidden/>
          </w:rPr>
          <w:fldChar w:fldCharType="separate"/>
        </w:r>
        <w:r>
          <w:rPr>
            <w:noProof/>
            <w:webHidden/>
          </w:rPr>
          <w:t>5</w:t>
        </w:r>
        <w:r>
          <w:rPr>
            <w:noProof/>
            <w:webHidden/>
          </w:rPr>
          <w:fldChar w:fldCharType="end"/>
        </w:r>
      </w:hyperlink>
    </w:p>
    <w:p w14:paraId="76F8D7C7" w14:textId="7D49B3BC"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664" w:history="1">
        <w:r w:rsidRPr="00020A23">
          <w:rPr>
            <w:rStyle w:val="Hypertextovodkaz"/>
            <w:noProof/>
          </w:rPr>
          <w:t>Kapitola 1: Co je to investování?</w:t>
        </w:r>
        <w:r>
          <w:rPr>
            <w:noProof/>
            <w:webHidden/>
          </w:rPr>
          <w:tab/>
        </w:r>
        <w:r>
          <w:rPr>
            <w:noProof/>
            <w:webHidden/>
          </w:rPr>
          <w:fldChar w:fldCharType="begin"/>
        </w:r>
        <w:r>
          <w:rPr>
            <w:noProof/>
            <w:webHidden/>
          </w:rPr>
          <w:instrText xml:space="preserve"> PAGEREF _Toc168342664 \h </w:instrText>
        </w:r>
        <w:r>
          <w:rPr>
            <w:noProof/>
            <w:webHidden/>
          </w:rPr>
        </w:r>
        <w:r>
          <w:rPr>
            <w:noProof/>
            <w:webHidden/>
          </w:rPr>
          <w:fldChar w:fldCharType="separate"/>
        </w:r>
        <w:r>
          <w:rPr>
            <w:noProof/>
            <w:webHidden/>
          </w:rPr>
          <w:t>5</w:t>
        </w:r>
        <w:r>
          <w:rPr>
            <w:noProof/>
            <w:webHidden/>
          </w:rPr>
          <w:fldChar w:fldCharType="end"/>
        </w:r>
      </w:hyperlink>
    </w:p>
    <w:p w14:paraId="437AEFD1" w14:textId="1CC0B707"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65" w:history="1">
        <w:r w:rsidRPr="00020A23">
          <w:rPr>
            <w:rStyle w:val="Hypertextovodkaz"/>
            <w:noProof/>
          </w:rPr>
          <w:t>Definice investování a jeho principy</w:t>
        </w:r>
        <w:r>
          <w:rPr>
            <w:noProof/>
            <w:webHidden/>
          </w:rPr>
          <w:tab/>
        </w:r>
        <w:r>
          <w:rPr>
            <w:noProof/>
            <w:webHidden/>
          </w:rPr>
          <w:fldChar w:fldCharType="begin"/>
        </w:r>
        <w:r>
          <w:rPr>
            <w:noProof/>
            <w:webHidden/>
          </w:rPr>
          <w:instrText xml:space="preserve"> PAGEREF _Toc168342665 \h </w:instrText>
        </w:r>
        <w:r>
          <w:rPr>
            <w:noProof/>
            <w:webHidden/>
          </w:rPr>
        </w:r>
        <w:r>
          <w:rPr>
            <w:noProof/>
            <w:webHidden/>
          </w:rPr>
          <w:fldChar w:fldCharType="separate"/>
        </w:r>
        <w:r>
          <w:rPr>
            <w:noProof/>
            <w:webHidden/>
          </w:rPr>
          <w:t>5</w:t>
        </w:r>
        <w:r>
          <w:rPr>
            <w:noProof/>
            <w:webHidden/>
          </w:rPr>
          <w:fldChar w:fldCharType="end"/>
        </w:r>
      </w:hyperlink>
    </w:p>
    <w:p w14:paraId="5E4F0EF3" w14:textId="18A745AD"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66" w:history="1">
        <w:r w:rsidRPr="00020A23">
          <w:rPr>
            <w:rStyle w:val="Hypertextovodkaz"/>
            <w:noProof/>
          </w:rPr>
          <w:t>Rozdíly mezi investováním a spořením</w:t>
        </w:r>
        <w:r>
          <w:rPr>
            <w:noProof/>
            <w:webHidden/>
          </w:rPr>
          <w:tab/>
        </w:r>
        <w:r>
          <w:rPr>
            <w:noProof/>
            <w:webHidden/>
          </w:rPr>
          <w:fldChar w:fldCharType="begin"/>
        </w:r>
        <w:r>
          <w:rPr>
            <w:noProof/>
            <w:webHidden/>
          </w:rPr>
          <w:instrText xml:space="preserve"> PAGEREF _Toc168342666 \h </w:instrText>
        </w:r>
        <w:r>
          <w:rPr>
            <w:noProof/>
            <w:webHidden/>
          </w:rPr>
        </w:r>
        <w:r>
          <w:rPr>
            <w:noProof/>
            <w:webHidden/>
          </w:rPr>
          <w:fldChar w:fldCharType="separate"/>
        </w:r>
        <w:r>
          <w:rPr>
            <w:noProof/>
            <w:webHidden/>
          </w:rPr>
          <w:t>5</w:t>
        </w:r>
        <w:r>
          <w:rPr>
            <w:noProof/>
            <w:webHidden/>
          </w:rPr>
          <w:fldChar w:fldCharType="end"/>
        </w:r>
      </w:hyperlink>
    </w:p>
    <w:p w14:paraId="19FD5AF1" w14:textId="7DD02D61"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67" w:history="1">
        <w:r w:rsidRPr="00020A23">
          <w:rPr>
            <w:rStyle w:val="Hypertextovodkaz"/>
            <w:noProof/>
          </w:rPr>
          <w:t>Rozdíl mezi investorem a spekulantem</w:t>
        </w:r>
        <w:r>
          <w:rPr>
            <w:noProof/>
            <w:webHidden/>
          </w:rPr>
          <w:tab/>
        </w:r>
        <w:r>
          <w:rPr>
            <w:noProof/>
            <w:webHidden/>
          </w:rPr>
          <w:fldChar w:fldCharType="begin"/>
        </w:r>
        <w:r>
          <w:rPr>
            <w:noProof/>
            <w:webHidden/>
          </w:rPr>
          <w:instrText xml:space="preserve"> PAGEREF _Toc168342667 \h </w:instrText>
        </w:r>
        <w:r>
          <w:rPr>
            <w:noProof/>
            <w:webHidden/>
          </w:rPr>
        </w:r>
        <w:r>
          <w:rPr>
            <w:noProof/>
            <w:webHidden/>
          </w:rPr>
          <w:fldChar w:fldCharType="separate"/>
        </w:r>
        <w:r>
          <w:rPr>
            <w:noProof/>
            <w:webHidden/>
          </w:rPr>
          <w:t>5</w:t>
        </w:r>
        <w:r>
          <w:rPr>
            <w:noProof/>
            <w:webHidden/>
          </w:rPr>
          <w:fldChar w:fldCharType="end"/>
        </w:r>
      </w:hyperlink>
    </w:p>
    <w:p w14:paraId="2796A126" w14:textId="394ECC0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68" w:history="1">
        <w:r w:rsidRPr="00020A23">
          <w:rPr>
            <w:rStyle w:val="Hypertextovodkaz"/>
            <w:noProof/>
          </w:rPr>
          <w:t>Druhy investic a jejich charakteristiky</w:t>
        </w:r>
        <w:r>
          <w:rPr>
            <w:noProof/>
            <w:webHidden/>
          </w:rPr>
          <w:tab/>
        </w:r>
        <w:r>
          <w:rPr>
            <w:noProof/>
            <w:webHidden/>
          </w:rPr>
          <w:fldChar w:fldCharType="begin"/>
        </w:r>
        <w:r>
          <w:rPr>
            <w:noProof/>
            <w:webHidden/>
          </w:rPr>
          <w:instrText xml:space="preserve"> PAGEREF _Toc168342668 \h </w:instrText>
        </w:r>
        <w:r>
          <w:rPr>
            <w:noProof/>
            <w:webHidden/>
          </w:rPr>
        </w:r>
        <w:r>
          <w:rPr>
            <w:noProof/>
            <w:webHidden/>
          </w:rPr>
          <w:fldChar w:fldCharType="separate"/>
        </w:r>
        <w:r>
          <w:rPr>
            <w:noProof/>
            <w:webHidden/>
          </w:rPr>
          <w:t>5</w:t>
        </w:r>
        <w:r>
          <w:rPr>
            <w:noProof/>
            <w:webHidden/>
          </w:rPr>
          <w:fldChar w:fldCharType="end"/>
        </w:r>
      </w:hyperlink>
    </w:p>
    <w:p w14:paraId="58B1013A" w14:textId="25C4B6E8"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669" w:history="1">
        <w:r w:rsidRPr="00020A23">
          <w:rPr>
            <w:rStyle w:val="Hypertextovodkaz"/>
            <w:noProof/>
          </w:rPr>
          <w:t>Kapitola 2: Výhody a nevýhody investování</w:t>
        </w:r>
        <w:r>
          <w:rPr>
            <w:noProof/>
            <w:webHidden/>
          </w:rPr>
          <w:tab/>
        </w:r>
        <w:r>
          <w:rPr>
            <w:noProof/>
            <w:webHidden/>
          </w:rPr>
          <w:fldChar w:fldCharType="begin"/>
        </w:r>
        <w:r>
          <w:rPr>
            <w:noProof/>
            <w:webHidden/>
          </w:rPr>
          <w:instrText xml:space="preserve"> PAGEREF _Toc168342669 \h </w:instrText>
        </w:r>
        <w:r>
          <w:rPr>
            <w:noProof/>
            <w:webHidden/>
          </w:rPr>
        </w:r>
        <w:r>
          <w:rPr>
            <w:noProof/>
            <w:webHidden/>
          </w:rPr>
          <w:fldChar w:fldCharType="separate"/>
        </w:r>
        <w:r>
          <w:rPr>
            <w:noProof/>
            <w:webHidden/>
          </w:rPr>
          <w:t>6</w:t>
        </w:r>
        <w:r>
          <w:rPr>
            <w:noProof/>
            <w:webHidden/>
          </w:rPr>
          <w:fldChar w:fldCharType="end"/>
        </w:r>
      </w:hyperlink>
    </w:p>
    <w:p w14:paraId="1988E06B" w14:textId="1A930BD9"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0" w:history="1">
        <w:r w:rsidRPr="00020A23">
          <w:rPr>
            <w:rStyle w:val="Hypertextovodkaz"/>
            <w:noProof/>
          </w:rPr>
          <w:t>Potenciální výnosy a zhodnocení investic</w:t>
        </w:r>
        <w:r>
          <w:rPr>
            <w:noProof/>
            <w:webHidden/>
          </w:rPr>
          <w:tab/>
        </w:r>
        <w:r>
          <w:rPr>
            <w:noProof/>
            <w:webHidden/>
          </w:rPr>
          <w:fldChar w:fldCharType="begin"/>
        </w:r>
        <w:r>
          <w:rPr>
            <w:noProof/>
            <w:webHidden/>
          </w:rPr>
          <w:instrText xml:space="preserve"> PAGEREF _Toc168342670 \h </w:instrText>
        </w:r>
        <w:r>
          <w:rPr>
            <w:noProof/>
            <w:webHidden/>
          </w:rPr>
        </w:r>
        <w:r>
          <w:rPr>
            <w:noProof/>
            <w:webHidden/>
          </w:rPr>
          <w:fldChar w:fldCharType="separate"/>
        </w:r>
        <w:r>
          <w:rPr>
            <w:noProof/>
            <w:webHidden/>
          </w:rPr>
          <w:t>6</w:t>
        </w:r>
        <w:r>
          <w:rPr>
            <w:noProof/>
            <w:webHidden/>
          </w:rPr>
          <w:fldChar w:fldCharType="end"/>
        </w:r>
      </w:hyperlink>
    </w:p>
    <w:p w14:paraId="33163440" w14:textId="46770E0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1" w:history="1">
        <w:r w:rsidRPr="00020A23">
          <w:rPr>
            <w:rStyle w:val="Hypertextovodkaz"/>
            <w:noProof/>
          </w:rPr>
          <w:t>Diverzifikace portfolia a snižování rizika</w:t>
        </w:r>
        <w:r>
          <w:rPr>
            <w:noProof/>
            <w:webHidden/>
          </w:rPr>
          <w:tab/>
        </w:r>
        <w:r>
          <w:rPr>
            <w:noProof/>
            <w:webHidden/>
          </w:rPr>
          <w:fldChar w:fldCharType="begin"/>
        </w:r>
        <w:r>
          <w:rPr>
            <w:noProof/>
            <w:webHidden/>
          </w:rPr>
          <w:instrText xml:space="preserve"> PAGEREF _Toc168342671 \h </w:instrText>
        </w:r>
        <w:r>
          <w:rPr>
            <w:noProof/>
            <w:webHidden/>
          </w:rPr>
        </w:r>
        <w:r>
          <w:rPr>
            <w:noProof/>
            <w:webHidden/>
          </w:rPr>
          <w:fldChar w:fldCharType="separate"/>
        </w:r>
        <w:r>
          <w:rPr>
            <w:noProof/>
            <w:webHidden/>
          </w:rPr>
          <w:t>6</w:t>
        </w:r>
        <w:r>
          <w:rPr>
            <w:noProof/>
            <w:webHidden/>
          </w:rPr>
          <w:fldChar w:fldCharType="end"/>
        </w:r>
      </w:hyperlink>
    </w:p>
    <w:p w14:paraId="75DF4ABF" w14:textId="32F3F8B6"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2" w:history="1">
        <w:r w:rsidRPr="00020A23">
          <w:rPr>
            <w:rStyle w:val="Hypertextovodkaz"/>
            <w:noProof/>
          </w:rPr>
          <w:t>Možnost budování dlouhodobého bohatství</w:t>
        </w:r>
        <w:r>
          <w:rPr>
            <w:noProof/>
            <w:webHidden/>
          </w:rPr>
          <w:tab/>
        </w:r>
        <w:r>
          <w:rPr>
            <w:noProof/>
            <w:webHidden/>
          </w:rPr>
          <w:fldChar w:fldCharType="begin"/>
        </w:r>
        <w:r>
          <w:rPr>
            <w:noProof/>
            <w:webHidden/>
          </w:rPr>
          <w:instrText xml:space="preserve"> PAGEREF _Toc168342672 \h </w:instrText>
        </w:r>
        <w:r>
          <w:rPr>
            <w:noProof/>
            <w:webHidden/>
          </w:rPr>
        </w:r>
        <w:r>
          <w:rPr>
            <w:noProof/>
            <w:webHidden/>
          </w:rPr>
          <w:fldChar w:fldCharType="separate"/>
        </w:r>
        <w:r>
          <w:rPr>
            <w:noProof/>
            <w:webHidden/>
          </w:rPr>
          <w:t>6</w:t>
        </w:r>
        <w:r>
          <w:rPr>
            <w:noProof/>
            <w:webHidden/>
          </w:rPr>
          <w:fldChar w:fldCharType="end"/>
        </w:r>
      </w:hyperlink>
    </w:p>
    <w:p w14:paraId="124376E1" w14:textId="4C388BDA"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3" w:history="1">
        <w:r w:rsidRPr="00020A23">
          <w:rPr>
            <w:rStyle w:val="Hypertextovodkaz"/>
            <w:noProof/>
          </w:rPr>
          <w:t>Náklady a poplatky spojené s investováním</w:t>
        </w:r>
        <w:r>
          <w:rPr>
            <w:noProof/>
            <w:webHidden/>
          </w:rPr>
          <w:tab/>
        </w:r>
        <w:r>
          <w:rPr>
            <w:noProof/>
            <w:webHidden/>
          </w:rPr>
          <w:fldChar w:fldCharType="begin"/>
        </w:r>
        <w:r>
          <w:rPr>
            <w:noProof/>
            <w:webHidden/>
          </w:rPr>
          <w:instrText xml:space="preserve"> PAGEREF _Toc168342673 \h </w:instrText>
        </w:r>
        <w:r>
          <w:rPr>
            <w:noProof/>
            <w:webHidden/>
          </w:rPr>
        </w:r>
        <w:r>
          <w:rPr>
            <w:noProof/>
            <w:webHidden/>
          </w:rPr>
          <w:fldChar w:fldCharType="separate"/>
        </w:r>
        <w:r>
          <w:rPr>
            <w:noProof/>
            <w:webHidden/>
          </w:rPr>
          <w:t>6</w:t>
        </w:r>
        <w:r>
          <w:rPr>
            <w:noProof/>
            <w:webHidden/>
          </w:rPr>
          <w:fldChar w:fldCharType="end"/>
        </w:r>
      </w:hyperlink>
    </w:p>
    <w:p w14:paraId="41344205" w14:textId="41F98105"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4" w:history="1">
        <w:r w:rsidRPr="00020A23">
          <w:rPr>
            <w:rStyle w:val="Hypertextovodkaz"/>
            <w:noProof/>
          </w:rPr>
          <w:t>Rizika spojená s investováním a jejich dopady</w:t>
        </w:r>
        <w:r>
          <w:rPr>
            <w:noProof/>
            <w:webHidden/>
          </w:rPr>
          <w:tab/>
        </w:r>
        <w:r>
          <w:rPr>
            <w:noProof/>
            <w:webHidden/>
          </w:rPr>
          <w:fldChar w:fldCharType="begin"/>
        </w:r>
        <w:r>
          <w:rPr>
            <w:noProof/>
            <w:webHidden/>
          </w:rPr>
          <w:instrText xml:space="preserve"> PAGEREF _Toc168342674 \h </w:instrText>
        </w:r>
        <w:r>
          <w:rPr>
            <w:noProof/>
            <w:webHidden/>
          </w:rPr>
        </w:r>
        <w:r>
          <w:rPr>
            <w:noProof/>
            <w:webHidden/>
          </w:rPr>
          <w:fldChar w:fldCharType="separate"/>
        </w:r>
        <w:r>
          <w:rPr>
            <w:noProof/>
            <w:webHidden/>
          </w:rPr>
          <w:t>6</w:t>
        </w:r>
        <w:r>
          <w:rPr>
            <w:noProof/>
            <w:webHidden/>
          </w:rPr>
          <w:fldChar w:fldCharType="end"/>
        </w:r>
      </w:hyperlink>
    </w:p>
    <w:p w14:paraId="0CD5A112" w14:textId="632F561D"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675" w:history="1">
        <w:r w:rsidRPr="00020A23">
          <w:rPr>
            <w:rStyle w:val="Hypertextovodkaz"/>
            <w:noProof/>
          </w:rPr>
          <w:t>Kapitola 3: Psychologie investování</w:t>
        </w:r>
        <w:r>
          <w:rPr>
            <w:noProof/>
            <w:webHidden/>
          </w:rPr>
          <w:tab/>
        </w:r>
        <w:r>
          <w:rPr>
            <w:noProof/>
            <w:webHidden/>
          </w:rPr>
          <w:fldChar w:fldCharType="begin"/>
        </w:r>
        <w:r>
          <w:rPr>
            <w:noProof/>
            <w:webHidden/>
          </w:rPr>
          <w:instrText xml:space="preserve"> PAGEREF _Toc168342675 \h </w:instrText>
        </w:r>
        <w:r>
          <w:rPr>
            <w:noProof/>
            <w:webHidden/>
          </w:rPr>
        </w:r>
        <w:r>
          <w:rPr>
            <w:noProof/>
            <w:webHidden/>
          </w:rPr>
          <w:fldChar w:fldCharType="separate"/>
        </w:r>
        <w:r>
          <w:rPr>
            <w:noProof/>
            <w:webHidden/>
          </w:rPr>
          <w:t>7</w:t>
        </w:r>
        <w:r>
          <w:rPr>
            <w:noProof/>
            <w:webHidden/>
          </w:rPr>
          <w:fldChar w:fldCharType="end"/>
        </w:r>
      </w:hyperlink>
    </w:p>
    <w:p w14:paraId="7A90EE8D" w14:textId="794AD7EC"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6" w:history="1">
        <w:r w:rsidRPr="00020A23">
          <w:rPr>
            <w:rStyle w:val="Hypertextovodkaz"/>
            <w:noProof/>
          </w:rPr>
          <w:t>Emoce a jejich vliv na investiční rozhodování</w:t>
        </w:r>
        <w:r>
          <w:rPr>
            <w:noProof/>
            <w:webHidden/>
          </w:rPr>
          <w:tab/>
        </w:r>
        <w:r>
          <w:rPr>
            <w:noProof/>
            <w:webHidden/>
          </w:rPr>
          <w:fldChar w:fldCharType="begin"/>
        </w:r>
        <w:r>
          <w:rPr>
            <w:noProof/>
            <w:webHidden/>
          </w:rPr>
          <w:instrText xml:space="preserve"> PAGEREF _Toc168342676 \h </w:instrText>
        </w:r>
        <w:r>
          <w:rPr>
            <w:noProof/>
            <w:webHidden/>
          </w:rPr>
        </w:r>
        <w:r>
          <w:rPr>
            <w:noProof/>
            <w:webHidden/>
          </w:rPr>
          <w:fldChar w:fldCharType="separate"/>
        </w:r>
        <w:r>
          <w:rPr>
            <w:noProof/>
            <w:webHidden/>
          </w:rPr>
          <w:t>7</w:t>
        </w:r>
        <w:r>
          <w:rPr>
            <w:noProof/>
            <w:webHidden/>
          </w:rPr>
          <w:fldChar w:fldCharType="end"/>
        </w:r>
      </w:hyperlink>
    </w:p>
    <w:p w14:paraId="251C8E36" w14:textId="0A5C9A7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7" w:history="1">
        <w:r w:rsidRPr="00020A23">
          <w:rPr>
            <w:rStyle w:val="Hypertextovodkaz"/>
            <w:noProof/>
          </w:rPr>
          <w:t>Kognitivní předsudky a jejich dopady</w:t>
        </w:r>
        <w:r>
          <w:rPr>
            <w:noProof/>
            <w:webHidden/>
          </w:rPr>
          <w:tab/>
        </w:r>
        <w:r>
          <w:rPr>
            <w:noProof/>
            <w:webHidden/>
          </w:rPr>
          <w:fldChar w:fldCharType="begin"/>
        </w:r>
        <w:r>
          <w:rPr>
            <w:noProof/>
            <w:webHidden/>
          </w:rPr>
          <w:instrText xml:space="preserve"> PAGEREF _Toc168342677 \h </w:instrText>
        </w:r>
        <w:r>
          <w:rPr>
            <w:noProof/>
            <w:webHidden/>
          </w:rPr>
        </w:r>
        <w:r>
          <w:rPr>
            <w:noProof/>
            <w:webHidden/>
          </w:rPr>
          <w:fldChar w:fldCharType="separate"/>
        </w:r>
        <w:r>
          <w:rPr>
            <w:noProof/>
            <w:webHidden/>
          </w:rPr>
          <w:t>7</w:t>
        </w:r>
        <w:r>
          <w:rPr>
            <w:noProof/>
            <w:webHidden/>
          </w:rPr>
          <w:fldChar w:fldCharType="end"/>
        </w:r>
      </w:hyperlink>
    </w:p>
    <w:p w14:paraId="5388722D" w14:textId="5313DFA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8" w:history="1">
        <w:r w:rsidRPr="00020A23">
          <w:rPr>
            <w:rStyle w:val="Hypertextovodkaz"/>
            <w:noProof/>
          </w:rPr>
          <w:t>Disciplinované investování a dlouhodobý horizont</w:t>
        </w:r>
        <w:r>
          <w:rPr>
            <w:noProof/>
            <w:webHidden/>
          </w:rPr>
          <w:tab/>
        </w:r>
        <w:r>
          <w:rPr>
            <w:noProof/>
            <w:webHidden/>
          </w:rPr>
          <w:fldChar w:fldCharType="begin"/>
        </w:r>
        <w:r>
          <w:rPr>
            <w:noProof/>
            <w:webHidden/>
          </w:rPr>
          <w:instrText xml:space="preserve"> PAGEREF _Toc168342678 \h </w:instrText>
        </w:r>
        <w:r>
          <w:rPr>
            <w:noProof/>
            <w:webHidden/>
          </w:rPr>
        </w:r>
        <w:r>
          <w:rPr>
            <w:noProof/>
            <w:webHidden/>
          </w:rPr>
          <w:fldChar w:fldCharType="separate"/>
        </w:r>
        <w:r>
          <w:rPr>
            <w:noProof/>
            <w:webHidden/>
          </w:rPr>
          <w:t>7</w:t>
        </w:r>
        <w:r>
          <w:rPr>
            <w:noProof/>
            <w:webHidden/>
          </w:rPr>
          <w:fldChar w:fldCharType="end"/>
        </w:r>
      </w:hyperlink>
    </w:p>
    <w:p w14:paraId="349109E8" w14:textId="5C103AB6"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79" w:history="1">
        <w:r w:rsidRPr="00020A23">
          <w:rPr>
            <w:rStyle w:val="Hypertextovodkaz"/>
            <w:noProof/>
          </w:rPr>
          <w:t>Důležitost vzdělávání a finanční gramotnosti</w:t>
        </w:r>
        <w:r>
          <w:rPr>
            <w:noProof/>
            <w:webHidden/>
          </w:rPr>
          <w:tab/>
        </w:r>
        <w:r>
          <w:rPr>
            <w:noProof/>
            <w:webHidden/>
          </w:rPr>
          <w:fldChar w:fldCharType="begin"/>
        </w:r>
        <w:r>
          <w:rPr>
            <w:noProof/>
            <w:webHidden/>
          </w:rPr>
          <w:instrText xml:space="preserve"> PAGEREF _Toc168342679 \h </w:instrText>
        </w:r>
        <w:r>
          <w:rPr>
            <w:noProof/>
            <w:webHidden/>
          </w:rPr>
        </w:r>
        <w:r>
          <w:rPr>
            <w:noProof/>
            <w:webHidden/>
          </w:rPr>
          <w:fldChar w:fldCharType="separate"/>
        </w:r>
        <w:r>
          <w:rPr>
            <w:noProof/>
            <w:webHidden/>
          </w:rPr>
          <w:t>7</w:t>
        </w:r>
        <w:r>
          <w:rPr>
            <w:noProof/>
            <w:webHidden/>
          </w:rPr>
          <w:fldChar w:fldCharType="end"/>
        </w:r>
      </w:hyperlink>
    </w:p>
    <w:p w14:paraId="3B35CFCA" w14:textId="3059A763" w:rsidR="00CA1270" w:rsidRDefault="00CA1270" w:rsidP="00D363C3">
      <w:pPr>
        <w:pStyle w:val="Obsah1"/>
        <w:tabs>
          <w:tab w:val="right" w:leader="underscore" w:pos="9062"/>
        </w:tabs>
        <w:jc w:val="both"/>
        <w:rPr>
          <w:rFonts w:eastAsiaTheme="minorEastAsia"/>
          <w:b w:val="0"/>
          <w:bCs w:val="0"/>
          <w:i w:val="0"/>
          <w:iCs w:val="0"/>
          <w:noProof/>
          <w:kern w:val="2"/>
          <w:lang w:eastAsia="cs-CZ"/>
        </w:rPr>
      </w:pPr>
      <w:hyperlink w:anchor="_Toc168342680" w:history="1">
        <w:r w:rsidRPr="00020A23">
          <w:rPr>
            <w:rStyle w:val="Hypertextovodkaz"/>
            <w:noProof/>
          </w:rPr>
          <w:t>Část II: Investování v praxi</w:t>
        </w:r>
        <w:r>
          <w:rPr>
            <w:noProof/>
            <w:webHidden/>
          </w:rPr>
          <w:tab/>
        </w:r>
        <w:r>
          <w:rPr>
            <w:noProof/>
            <w:webHidden/>
          </w:rPr>
          <w:fldChar w:fldCharType="begin"/>
        </w:r>
        <w:r>
          <w:rPr>
            <w:noProof/>
            <w:webHidden/>
          </w:rPr>
          <w:instrText xml:space="preserve"> PAGEREF _Toc168342680 \h </w:instrText>
        </w:r>
        <w:r>
          <w:rPr>
            <w:noProof/>
            <w:webHidden/>
          </w:rPr>
        </w:r>
        <w:r>
          <w:rPr>
            <w:noProof/>
            <w:webHidden/>
          </w:rPr>
          <w:fldChar w:fldCharType="separate"/>
        </w:r>
        <w:r>
          <w:rPr>
            <w:noProof/>
            <w:webHidden/>
          </w:rPr>
          <w:t>8</w:t>
        </w:r>
        <w:r>
          <w:rPr>
            <w:noProof/>
            <w:webHidden/>
          </w:rPr>
          <w:fldChar w:fldCharType="end"/>
        </w:r>
      </w:hyperlink>
    </w:p>
    <w:p w14:paraId="1A714F4D" w14:textId="2A142B45"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681" w:history="1">
        <w:r w:rsidRPr="00020A23">
          <w:rPr>
            <w:rStyle w:val="Hypertextovodkaz"/>
            <w:noProof/>
          </w:rPr>
          <w:t>Kapitola 4: Analýza investic</w:t>
        </w:r>
        <w:r>
          <w:rPr>
            <w:noProof/>
            <w:webHidden/>
          </w:rPr>
          <w:tab/>
        </w:r>
        <w:r>
          <w:rPr>
            <w:noProof/>
            <w:webHidden/>
          </w:rPr>
          <w:fldChar w:fldCharType="begin"/>
        </w:r>
        <w:r>
          <w:rPr>
            <w:noProof/>
            <w:webHidden/>
          </w:rPr>
          <w:instrText xml:space="preserve"> PAGEREF _Toc168342681 \h </w:instrText>
        </w:r>
        <w:r>
          <w:rPr>
            <w:noProof/>
            <w:webHidden/>
          </w:rPr>
        </w:r>
        <w:r>
          <w:rPr>
            <w:noProof/>
            <w:webHidden/>
          </w:rPr>
          <w:fldChar w:fldCharType="separate"/>
        </w:r>
        <w:r>
          <w:rPr>
            <w:noProof/>
            <w:webHidden/>
          </w:rPr>
          <w:t>8</w:t>
        </w:r>
        <w:r>
          <w:rPr>
            <w:noProof/>
            <w:webHidden/>
          </w:rPr>
          <w:fldChar w:fldCharType="end"/>
        </w:r>
      </w:hyperlink>
    </w:p>
    <w:p w14:paraId="07FC0B6D" w14:textId="7DEF4B20"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82" w:history="1">
        <w:r w:rsidRPr="00020A23">
          <w:rPr>
            <w:rStyle w:val="Hypertextovodkaz"/>
            <w:noProof/>
          </w:rPr>
          <w:t>Základní principy oceňování aktiv</w:t>
        </w:r>
        <w:r>
          <w:rPr>
            <w:noProof/>
            <w:webHidden/>
          </w:rPr>
          <w:tab/>
        </w:r>
        <w:r>
          <w:rPr>
            <w:noProof/>
            <w:webHidden/>
          </w:rPr>
          <w:fldChar w:fldCharType="begin"/>
        </w:r>
        <w:r>
          <w:rPr>
            <w:noProof/>
            <w:webHidden/>
          </w:rPr>
          <w:instrText xml:space="preserve"> PAGEREF _Toc168342682 \h </w:instrText>
        </w:r>
        <w:r>
          <w:rPr>
            <w:noProof/>
            <w:webHidden/>
          </w:rPr>
        </w:r>
        <w:r>
          <w:rPr>
            <w:noProof/>
            <w:webHidden/>
          </w:rPr>
          <w:fldChar w:fldCharType="separate"/>
        </w:r>
        <w:r>
          <w:rPr>
            <w:noProof/>
            <w:webHidden/>
          </w:rPr>
          <w:t>8</w:t>
        </w:r>
        <w:r>
          <w:rPr>
            <w:noProof/>
            <w:webHidden/>
          </w:rPr>
          <w:fldChar w:fldCharType="end"/>
        </w:r>
      </w:hyperlink>
    </w:p>
    <w:p w14:paraId="6B4F0EE4" w14:textId="2D1FC9B1"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83" w:history="1">
        <w:r w:rsidRPr="00020A23">
          <w:rPr>
            <w:rStyle w:val="Hypertextovodkaz"/>
            <w:noProof/>
          </w:rPr>
          <w:t>Metody oceňování</w:t>
        </w:r>
        <w:r>
          <w:rPr>
            <w:noProof/>
            <w:webHidden/>
          </w:rPr>
          <w:tab/>
        </w:r>
        <w:r>
          <w:rPr>
            <w:noProof/>
            <w:webHidden/>
          </w:rPr>
          <w:fldChar w:fldCharType="begin"/>
        </w:r>
        <w:r>
          <w:rPr>
            <w:noProof/>
            <w:webHidden/>
          </w:rPr>
          <w:instrText xml:space="preserve"> PAGEREF _Toc168342683 \h </w:instrText>
        </w:r>
        <w:r>
          <w:rPr>
            <w:noProof/>
            <w:webHidden/>
          </w:rPr>
        </w:r>
        <w:r>
          <w:rPr>
            <w:noProof/>
            <w:webHidden/>
          </w:rPr>
          <w:fldChar w:fldCharType="separate"/>
        </w:r>
        <w:r>
          <w:rPr>
            <w:noProof/>
            <w:webHidden/>
          </w:rPr>
          <w:t>8</w:t>
        </w:r>
        <w:r>
          <w:rPr>
            <w:noProof/>
            <w:webHidden/>
          </w:rPr>
          <w:fldChar w:fldCharType="end"/>
        </w:r>
      </w:hyperlink>
    </w:p>
    <w:p w14:paraId="52FB26CE" w14:textId="3A11F799"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84" w:history="1">
        <w:r w:rsidRPr="00020A23">
          <w:rPr>
            <w:rStyle w:val="Hypertextovodkaz"/>
            <w:noProof/>
          </w:rPr>
          <w:t>Význam časové hodnoty peněz</w:t>
        </w:r>
        <w:r>
          <w:rPr>
            <w:noProof/>
            <w:webHidden/>
          </w:rPr>
          <w:tab/>
        </w:r>
        <w:r>
          <w:rPr>
            <w:noProof/>
            <w:webHidden/>
          </w:rPr>
          <w:fldChar w:fldCharType="begin"/>
        </w:r>
        <w:r>
          <w:rPr>
            <w:noProof/>
            <w:webHidden/>
          </w:rPr>
          <w:instrText xml:space="preserve"> PAGEREF _Toc168342684 \h </w:instrText>
        </w:r>
        <w:r>
          <w:rPr>
            <w:noProof/>
            <w:webHidden/>
          </w:rPr>
        </w:r>
        <w:r>
          <w:rPr>
            <w:noProof/>
            <w:webHidden/>
          </w:rPr>
          <w:fldChar w:fldCharType="separate"/>
        </w:r>
        <w:r>
          <w:rPr>
            <w:noProof/>
            <w:webHidden/>
          </w:rPr>
          <w:t>8</w:t>
        </w:r>
        <w:r>
          <w:rPr>
            <w:noProof/>
            <w:webHidden/>
          </w:rPr>
          <w:fldChar w:fldCharType="end"/>
        </w:r>
      </w:hyperlink>
    </w:p>
    <w:p w14:paraId="080C8EEC" w14:textId="06110DF7"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85" w:history="1">
        <w:r w:rsidRPr="00020A23">
          <w:rPr>
            <w:rStyle w:val="Hypertextovodkaz"/>
            <w:noProof/>
          </w:rPr>
          <w:t>Role rizika a nejistoty v oceňování aktiv</w:t>
        </w:r>
        <w:r>
          <w:rPr>
            <w:noProof/>
            <w:webHidden/>
          </w:rPr>
          <w:tab/>
        </w:r>
        <w:r>
          <w:rPr>
            <w:noProof/>
            <w:webHidden/>
          </w:rPr>
          <w:fldChar w:fldCharType="begin"/>
        </w:r>
        <w:r>
          <w:rPr>
            <w:noProof/>
            <w:webHidden/>
          </w:rPr>
          <w:instrText xml:space="preserve"> PAGEREF _Toc168342685 \h </w:instrText>
        </w:r>
        <w:r>
          <w:rPr>
            <w:noProof/>
            <w:webHidden/>
          </w:rPr>
        </w:r>
        <w:r>
          <w:rPr>
            <w:noProof/>
            <w:webHidden/>
          </w:rPr>
          <w:fldChar w:fldCharType="separate"/>
        </w:r>
        <w:r>
          <w:rPr>
            <w:noProof/>
            <w:webHidden/>
          </w:rPr>
          <w:t>8</w:t>
        </w:r>
        <w:r>
          <w:rPr>
            <w:noProof/>
            <w:webHidden/>
          </w:rPr>
          <w:fldChar w:fldCharType="end"/>
        </w:r>
      </w:hyperlink>
    </w:p>
    <w:p w14:paraId="64D39E4B" w14:textId="2F4311EE"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86" w:history="1">
        <w:r w:rsidRPr="00020A23">
          <w:rPr>
            <w:rStyle w:val="Hypertextovodkaz"/>
            <w:noProof/>
          </w:rPr>
          <w:t>Fundamentální analýza a hodnocení firem</w:t>
        </w:r>
        <w:r>
          <w:rPr>
            <w:noProof/>
            <w:webHidden/>
          </w:rPr>
          <w:tab/>
        </w:r>
        <w:r>
          <w:rPr>
            <w:noProof/>
            <w:webHidden/>
          </w:rPr>
          <w:fldChar w:fldCharType="begin"/>
        </w:r>
        <w:r>
          <w:rPr>
            <w:noProof/>
            <w:webHidden/>
          </w:rPr>
          <w:instrText xml:space="preserve"> PAGEREF _Toc168342686 \h </w:instrText>
        </w:r>
        <w:r>
          <w:rPr>
            <w:noProof/>
            <w:webHidden/>
          </w:rPr>
        </w:r>
        <w:r>
          <w:rPr>
            <w:noProof/>
            <w:webHidden/>
          </w:rPr>
          <w:fldChar w:fldCharType="separate"/>
        </w:r>
        <w:r>
          <w:rPr>
            <w:noProof/>
            <w:webHidden/>
          </w:rPr>
          <w:t>8</w:t>
        </w:r>
        <w:r>
          <w:rPr>
            <w:noProof/>
            <w:webHidden/>
          </w:rPr>
          <w:fldChar w:fldCharType="end"/>
        </w:r>
      </w:hyperlink>
    </w:p>
    <w:p w14:paraId="256C83AE" w14:textId="3AFC945C"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87" w:history="1">
        <w:r w:rsidRPr="00020A23">
          <w:rPr>
            <w:rStyle w:val="Hypertextovodkaz"/>
            <w:noProof/>
          </w:rPr>
          <w:t>Čtení a interpretace finančních výkazů</w:t>
        </w:r>
        <w:r>
          <w:rPr>
            <w:noProof/>
            <w:webHidden/>
          </w:rPr>
          <w:tab/>
        </w:r>
        <w:r>
          <w:rPr>
            <w:noProof/>
            <w:webHidden/>
          </w:rPr>
          <w:fldChar w:fldCharType="begin"/>
        </w:r>
        <w:r>
          <w:rPr>
            <w:noProof/>
            <w:webHidden/>
          </w:rPr>
          <w:instrText xml:space="preserve"> PAGEREF _Toc168342687 \h </w:instrText>
        </w:r>
        <w:r>
          <w:rPr>
            <w:noProof/>
            <w:webHidden/>
          </w:rPr>
        </w:r>
        <w:r>
          <w:rPr>
            <w:noProof/>
            <w:webHidden/>
          </w:rPr>
          <w:fldChar w:fldCharType="separate"/>
        </w:r>
        <w:r>
          <w:rPr>
            <w:noProof/>
            <w:webHidden/>
          </w:rPr>
          <w:t>8</w:t>
        </w:r>
        <w:r>
          <w:rPr>
            <w:noProof/>
            <w:webHidden/>
          </w:rPr>
          <w:fldChar w:fldCharType="end"/>
        </w:r>
      </w:hyperlink>
    </w:p>
    <w:p w14:paraId="4F047B48" w14:textId="0008097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88" w:history="1">
        <w:r w:rsidRPr="00020A23">
          <w:rPr>
            <w:rStyle w:val="Hypertextovodkaz"/>
            <w:noProof/>
          </w:rPr>
          <w:t>Poměrové ukazatele</w:t>
        </w:r>
        <w:r>
          <w:rPr>
            <w:noProof/>
            <w:webHidden/>
          </w:rPr>
          <w:tab/>
        </w:r>
        <w:r>
          <w:rPr>
            <w:noProof/>
            <w:webHidden/>
          </w:rPr>
          <w:fldChar w:fldCharType="begin"/>
        </w:r>
        <w:r>
          <w:rPr>
            <w:noProof/>
            <w:webHidden/>
          </w:rPr>
          <w:instrText xml:space="preserve"> PAGEREF _Toc168342688 \h </w:instrText>
        </w:r>
        <w:r>
          <w:rPr>
            <w:noProof/>
            <w:webHidden/>
          </w:rPr>
        </w:r>
        <w:r>
          <w:rPr>
            <w:noProof/>
            <w:webHidden/>
          </w:rPr>
          <w:fldChar w:fldCharType="separate"/>
        </w:r>
        <w:r>
          <w:rPr>
            <w:noProof/>
            <w:webHidden/>
          </w:rPr>
          <w:t>9</w:t>
        </w:r>
        <w:r>
          <w:rPr>
            <w:noProof/>
            <w:webHidden/>
          </w:rPr>
          <w:fldChar w:fldCharType="end"/>
        </w:r>
      </w:hyperlink>
    </w:p>
    <w:p w14:paraId="79FA6786" w14:textId="118043B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89" w:history="1">
        <w:r w:rsidRPr="00020A23">
          <w:rPr>
            <w:rStyle w:val="Hypertextovodkaz"/>
            <w:noProof/>
          </w:rPr>
          <w:t>Kvalitativní faktory</w:t>
        </w:r>
        <w:r>
          <w:rPr>
            <w:noProof/>
            <w:webHidden/>
          </w:rPr>
          <w:tab/>
        </w:r>
        <w:r>
          <w:rPr>
            <w:noProof/>
            <w:webHidden/>
          </w:rPr>
          <w:fldChar w:fldCharType="begin"/>
        </w:r>
        <w:r>
          <w:rPr>
            <w:noProof/>
            <w:webHidden/>
          </w:rPr>
          <w:instrText xml:space="preserve"> PAGEREF _Toc168342689 \h </w:instrText>
        </w:r>
        <w:r>
          <w:rPr>
            <w:noProof/>
            <w:webHidden/>
          </w:rPr>
        </w:r>
        <w:r>
          <w:rPr>
            <w:noProof/>
            <w:webHidden/>
          </w:rPr>
          <w:fldChar w:fldCharType="separate"/>
        </w:r>
        <w:r>
          <w:rPr>
            <w:noProof/>
            <w:webHidden/>
          </w:rPr>
          <w:t>9</w:t>
        </w:r>
        <w:r>
          <w:rPr>
            <w:noProof/>
            <w:webHidden/>
          </w:rPr>
          <w:fldChar w:fldCharType="end"/>
        </w:r>
      </w:hyperlink>
    </w:p>
    <w:p w14:paraId="16626EE0" w14:textId="7ABF2896"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90" w:history="1">
        <w:r w:rsidRPr="00020A23">
          <w:rPr>
            <w:rStyle w:val="Hypertextovodkaz"/>
            <w:noProof/>
          </w:rPr>
          <w:t>Technická analýza a predikce trendů trhů</w:t>
        </w:r>
        <w:r>
          <w:rPr>
            <w:noProof/>
            <w:webHidden/>
          </w:rPr>
          <w:tab/>
        </w:r>
        <w:r>
          <w:rPr>
            <w:noProof/>
            <w:webHidden/>
          </w:rPr>
          <w:fldChar w:fldCharType="begin"/>
        </w:r>
        <w:r>
          <w:rPr>
            <w:noProof/>
            <w:webHidden/>
          </w:rPr>
          <w:instrText xml:space="preserve"> PAGEREF _Toc168342690 \h </w:instrText>
        </w:r>
        <w:r>
          <w:rPr>
            <w:noProof/>
            <w:webHidden/>
          </w:rPr>
        </w:r>
        <w:r>
          <w:rPr>
            <w:noProof/>
            <w:webHidden/>
          </w:rPr>
          <w:fldChar w:fldCharType="separate"/>
        </w:r>
        <w:r>
          <w:rPr>
            <w:noProof/>
            <w:webHidden/>
          </w:rPr>
          <w:t>10</w:t>
        </w:r>
        <w:r>
          <w:rPr>
            <w:noProof/>
            <w:webHidden/>
          </w:rPr>
          <w:fldChar w:fldCharType="end"/>
        </w:r>
      </w:hyperlink>
    </w:p>
    <w:p w14:paraId="59445021" w14:textId="4F9AF6E6"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1" w:history="1">
        <w:r w:rsidRPr="00020A23">
          <w:rPr>
            <w:rStyle w:val="Hypertextovodkaz"/>
            <w:noProof/>
          </w:rPr>
          <w:t>Základní pojmy technické analýzy</w:t>
        </w:r>
        <w:r>
          <w:rPr>
            <w:noProof/>
            <w:webHidden/>
          </w:rPr>
          <w:tab/>
        </w:r>
        <w:r>
          <w:rPr>
            <w:noProof/>
            <w:webHidden/>
          </w:rPr>
          <w:fldChar w:fldCharType="begin"/>
        </w:r>
        <w:r>
          <w:rPr>
            <w:noProof/>
            <w:webHidden/>
          </w:rPr>
          <w:instrText xml:space="preserve"> PAGEREF _Toc168342691 \h </w:instrText>
        </w:r>
        <w:r>
          <w:rPr>
            <w:noProof/>
            <w:webHidden/>
          </w:rPr>
        </w:r>
        <w:r>
          <w:rPr>
            <w:noProof/>
            <w:webHidden/>
          </w:rPr>
          <w:fldChar w:fldCharType="separate"/>
        </w:r>
        <w:r>
          <w:rPr>
            <w:noProof/>
            <w:webHidden/>
          </w:rPr>
          <w:t>10</w:t>
        </w:r>
        <w:r>
          <w:rPr>
            <w:noProof/>
            <w:webHidden/>
          </w:rPr>
          <w:fldChar w:fldCharType="end"/>
        </w:r>
      </w:hyperlink>
    </w:p>
    <w:p w14:paraId="2CC2EA24" w14:textId="1F0A5B2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2" w:history="1">
        <w:r w:rsidRPr="00020A23">
          <w:rPr>
            <w:rStyle w:val="Hypertextovodkaz"/>
            <w:noProof/>
          </w:rPr>
          <w:t>Technické indikátory</w:t>
        </w:r>
        <w:r>
          <w:rPr>
            <w:noProof/>
            <w:webHidden/>
          </w:rPr>
          <w:tab/>
        </w:r>
        <w:r>
          <w:rPr>
            <w:noProof/>
            <w:webHidden/>
          </w:rPr>
          <w:fldChar w:fldCharType="begin"/>
        </w:r>
        <w:r>
          <w:rPr>
            <w:noProof/>
            <w:webHidden/>
          </w:rPr>
          <w:instrText xml:space="preserve"> PAGEREF _Toc168342692 \h </w:instrText>
        </w:r>
        <w:r>
          <w:rPr>
            <w:noProof/>
            <w:webHidden/>
          </w:rPr>
        </w:r>
        <w:r>
          <w:rPr>
            <w:noProof/>
            <w:webHidden/>
          </w:rPr>
          <w:fldChar w:fldCharType="separate"/>
        </w:r>
        <w:r>
          <w:rPr>
            <w:noProof/>
            <w:webHidden/>
          </w:rPr>
          <w:t>10</w:t>
        </w:r>
        <w:r>
          <w:rPr>
            <w:noProof/>
            <w:webHidden/>
          </w:rPr>
          <w:fldChar w:fldCharType="end"/>
        </w:r>
      </w:hyperlink>
    </w:p>
    <w:p w14:paraId="4C9D2CFC" w14:textId="104E3164"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3" w:history="1">
        <w:r w:rsidRPr="00020A23">
          <w:rPr>
            <w:rStyle w:val="Hypertextovodkaz"/>
            <w:noProof/>
          </w:rPr>
          <w:t>Moving Average Convergence Divergence (MACD)</w:t>
        </w:r>
        <w:r>
          <w:rPr>
            <w:noProof/>
            <w:webHidden/>
          </w:rPr>
          <w:tab/>
        </w:r>
        <w:r>
          <w:rPr>
            <w:noProof/>
            <w:webHidden/>
          </w:rPr>
          <w:fldChar w:fldCharType="begin"/>
        </w:r>
        <w:r>
          <w:rPr>
            <w:noProof/>
            <w:webHidden/>
          </w:rPr>
          <w:instrText xml:space="preserve"> PAGEREF _Toc168342693 \h </w:instrText>
        </w:r>
        <w:r>
          <w:rPr>
            <w:noProof/>
            <w:webHidden/>
          </w:rPr>
        </w:r>
        <w:r>
          <w:rPr>
            <w:noProof/>
            <w:webHidden/>
          </w:rPr>
          <w:fldChar w:fldCharType="separate"/>
        </w:r>
        <w:r>
          <w:rPr>
            <w:noProof/>
            <w:webHidden/>
          </w:rPr>
          <w:t>10</w:t>
        </w:r>
        <w:r>
          <w:rPr>
            <w:noProof/>
            <w:webHidden/>
          </w:rPr>
          <w:fldChar w:fldCharType="end"/>
        </w:r>
      </w:hyperlink>
    </w:p>
    <w:p w14:paraId="44D3AB72" w14:textId="1E7E1ACB"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4" w:history="1">
        <w:r w:rsidRPr="00020A23">
          <w:rPr>
            <w:rStyle w:val="Hypertextovodkaz"/>
            <w:noProof/>
          </w:rPr>
          <w:t>Relative Strength Index (RSI)</w:t>
        </w:r>
        <w:r>
          <w:rPr>
            <w:noProof/>
            <w:webHidden/>
          </w:rPr>
          <w:tab/>
        </w:r>
        <w:r>
          <w:rPr>
            <w:noProof/>
            <w:webHidden/>
          </w:rPr>
          <w:fldChar w:fldCharType="begin"/>
        </w:r>
        <w:r>
          <w:rPr>
            <w:noProof/>
            <w:webHidden/>
          </w:rPr>
          <w:instrText xml:space="preserve"> PAGEREF _Toc168342694 \h </w:instrText>
        </w:r>
        <w:r>
          <w:rPr>
            <w:noProof/>
            <w:webHidden/>
          </w:rPr>
        </w:r>
        <w:r>
          <w:rPr>
            <w:noProof/>
            <w:webHidden/>
          </w:rPr>
          <w:fldChar w:fldCharType="separate"/>
        </w:r>
        <w:r>
          <w:rPr>
            <w:noProof/>
            <w:webHidden/>
          </w:rPr>
          <w:t>11</w:t>
        </w:r>
        <w:r>
          <w:rPr>
            <w:noProof/>
            <w:webHidden/>
          </w:rPr>
          <w:fldChar w:fldCharType="end"/>
        </w:r>
      </w:hyperlink>
    </w:p>
    <w:p w14:paraId="0764FD79" w14:textId="118AED7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5" w:history="1">
        <w:r w:rsidRPr="00020A23">
          <w:rPr>
            <w:rStyle w:val="Hypertextovodkaz"/>
            <w:noProof/>
          </w:rPr>
          <w:t>Bollinger Bands</w:t>
        </w:r>
        <w:r>
          <w:rPr>
            <w:noProof/>
            <w:webHidden/>
          </w:rPr>
          <w:tab/>
        </w:r>
        <w:r>
          <w:rPr>
            <w:noProof/>
            <w:webHidden/>
          </w:rPr>
          <w:fldChar w:fldCharType="begin"/>
        </w:r>
        <w:r>
          <w:rPr>
            <w:noProof/>
            <w:webHidden/>
          </w:rPr>
          <w:instrText xml:space="preserve"> PAGEREF _Toc168342695 \h </w:instrText>
        </w:r>
        <w:r>
          <w:rPr>
            <w:noProof/>
            <w:webHidden/>
          </w:rPr>
        </w:r>
        <w:r>
          <w:rPr>
            <w:noProof/>
            <w:webHidden/>
          </w:rPr>
          <w:fldChar w:fldCharType="separate"/>
        </w:r>
        <w:r>
          <w:rPr>
            <w:noProof/>
            <w:webHidden/>
          </w:rPr>
          <w:t>11</w:t>
        </w:r>
        <w:r>
          <w:rPr>
            <w:noProof/>
            <w:webHidden/>
          </w:rPr>
          <w:fldChar w:fldCharType="end"/>
        </w:r>
      </w:hyperlink>
    </w:p>
    <w:p w14:paraId="485CC241" w14:textId="7A617CE6"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6" w:history="1">
        <w:r w:rsidRPr="00020A23">
          <w:rPr>
            <w:rStyle w:val="Hypertextovodkaz"/>
            <w:noProof/>
          </w:rPr>
          <w:t>Použití technické analýzy pro krátkodobé obchodování</w:t>
        </w:r>
        <w:r>
          <w:rPr>
            <w:noProof/>
            <w:webHidden/>
          </w:rPr>
          <w:tab/>
        </w:r>
        <w:r>
          <w:rPr>
            <w:noProof/>
            <w:webHidden/>
          </w:rPr>
          <w:fldChar w:fldCharType="begin"/>
        </w:r>
        <w:r>
          <w:rPr>
            <w:noProof/>
            <w:webHidden/>
          </w:rPr>
          <w:instrText xml:space="preserve"> PAGEREF _Toc168342696 \h </w:instrText>
        </w:r>
        <w:r>
          <w:rPr>
            <w:noProof/>
            <w:webHidden/>
          </w:rPr>
        </w:r>
        <w:r>
          <w:rPr>
            <w:noProof/>
            <w:webHidden/>
          </w:rPr>
          <w:fldChar w:fldCharType="separate"/>
        </w:r>
        <w:r>
          <w:rPr>
            <w:noProof/>
            <w:webHidden/>
          </w:rPr>
          <w:t>11</w:t>
        </w:r>
        <w:r>
          <w:rPr>
            <w:noProof/>
            <w:webHidden/>
          </w:rPr>
          <w:fldChar w:fldCharType="end"/>
        </w:r>
      </w:hyperlink>
    </w:p>
    <w:p w14:paraId="29951367" w14:textId="709A0519"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697" w:history="1">
        <w:r w:rsidRPr="00020A23">
          <w:rPr>
            <w:rStyle w:val="Hypertextovodkaz"/>
            <w:noProof/>
          </w:rPr>
          <w:t>Makroekonomické faktory a jejich vliv na investice</w:t>
        </w:r>
        <w:r>
          <w:rPr>
            <w:noProof/>
            <w:webHidden/>
          </w:rPr>
          <w:tab/>
        </w:r>
        <w:r>
          <w:rPr>
            <w:noProof/>
            <w:webHidden/>
          </w:rPr>
          <w:fldChar w:fldCharType="begin"/>
        </w:r>
        <w:r>
          <w:rPr>
            <w:noProof/>
            <w:webHidden/>
          </w:rPr>
          <w:instrText xml:space="preserve"> PAGEREF _Toc168342697 \h </w:instrText>
        </w:r>
        <w:r>
          <w:rPr>
            <w:noProof/>
            <w:webHidden/>
          </w:rPr>
        </w:r>
        <w:r>
          <w:rPr>
            <w:noProof/>
            <w:webHidden/>
          </w:rPr>
          <w:fldChar w:fldCharType="separate"/>
        </w:r>
        <w:r>
          <w:rPr>
            <w:noProof/>
            <w:webHidden/>
          </w:rPr>
          <w:t>11</w:t>
        </w:r>
        <w:r>
          <w:rPr>
            <w:noProof/>
            <w:webHidden/>
          </w:rPr>
          <w:fldChar w:fldCharType="end"/>
        </w:r>
      </w:hyperlink>
    </w:p>
    <w:p w14:paraId="57161D73" w14:textId="57C68D2C"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8" w:history="1">
        <w:r w:rsidRPr="00020A23">
          <w:rPr>
            <w:rStyle w:val="Hypertextovodkaz"/>
            <w:noProof/>
          </w:rPr>
          <w:t>Inflace, úrokové sazby a měnová politika</w:t>
        </w:r>
        <w:r>
          <w:rPr>
            <w:noProof/>
            <w:webHidden/>
          </w:rPr>
          <w:tab/>
        </w:r>
        <w:r>
          <w:rPr>
            <w:noProof/>
            <w:webHidden/>
          </w:rPr>
          <w:fldChar w:fldCharType="begin"/>
        </w:r>
        <w:r>
          <w:rPr>
            <w:noProof/>
            <w:webHidden/>
          </w:rPr>
          <w:instrText xml:space="preserve"> PAGEREF _Toc168342698 \h </w:instrText>
        </w:r>
        <w:r>
          <w:rPr>
            <w:noProof/>
            <w:webHidden/>
          </w:rPr>
        </w:r>
        <w:r>
          <w:rPr>
            <w:noProof/>
            <w:webHidden/>
          </w:rPr>
          <w:fldChar w:fldCharType="separate"/>
        </w:r>
        <w:r>
          <w:rPr>
            <w:noProof/>
            <w:webHidden/>
          </w:rPr>
          <w:t>12</w:t>
        </w:r>
        <w:r>
          <w:rPr>
            <w:noProof/>
            <w:webHidden/>
          </w:rPr>
          <w:fldChar w:fldCharType="end"/>
        </w:r>
      </w:hyperlink>
    </w:p>
    <w:p w14:paraId="0674A61D" w14:textId="4B0E712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699" w:history="1">
        <w:r w:rsidRPr="00020A23">
          <w:rPr>
            <w:rStyle w:val="Hypertextovodkaz"/>
            <w:noProof/>
          </w:rPr>
          <w:t>Ekonomické cykly</w:t>
        </w:r>
        <w:r>
          <w:rPr>
            <w:noProof/>
            <w:webHidden/>
          </w:rPr>
          <w:tab/>
        </w:r>
        <w:r>
          <w:rPr>
            <w:noProof/>
            <w:webHidden/>
          </w:rPr>
          <w:fldChar w:fldCharType="begin"/>
        </w:r>
        <w:r>
          <w:rPr>
            <w:noProof/>
            <w:webHidden/>
          </w:rPr>
          <w:instrText xml:space="preserve"> PAGEREF _Toc168342699 \h </w:instrText>
        </w:r>
        <w:r>
          <w:rPr>
            <w:noProof/>
            <w:webHidden/>
          </w:rPr>
        </w:r>
        <w:r>
          <w:rPr>
            <w:noProof/>
            <w:webHidden/>
          </w:rPr>
          <w:fldChar w:fldCharType="separate"/>
        </w:r>
        <w:r>
          <w:rPr>
            <w:noProof/>
            <w:webHidden/>
          </w:rPr>
          <w:t>12</w:t>
        </w:r>
        <w:r>
          <w:rPr>
            <w:noProof/>
            <w:webHidden/>
          </w:rPr>
          <w:fldChar w:fldCharType="end"/>
        </w:r>
      </w:hyperlink>
    </w:p>
    <w:p w14:paraId="44155823" w14:textId="6B5DB65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0" w:history="1">
        <w:r w:rsidRPr="00020A23">
          <w:rPr>
            <w:rStyle w:val="Hypertextovodkaz"/>
            <w:noProof/>
          </w:rPr>
          <w:t>Mezinárodní události a geopolitická rizika</w:t>
        </w:r>
        <w:r>
          <w:rPr>
            <w:noProof/>
            <w:webHidden/>
          </w:rPr>
          <w:tab/>
        </w:r>
        <w:r>
          <w:rPr>
            <w:noProof/>
            <w:webHidden/>
          </w:rPr>
          <w:fldChar w:fldCharType="begin"/>
        </w:r>
        <w:r>
          <w:rPr>
            <w:noProof/>
            <w:webHidden/>
          </w:rPr>
          <w:instrText xml:space="preserve"> PAGEREF _Toc168342700 \h </w:instrText>
        </w:r>
        <w:r>
          <w:rPr>
            <w:noProof/>
            <w:webHidden/>
          </w:rPr>
        </w:r>
        <w:r>
          <w:rPr>
            <w:noProof/>
            <w:webHidden/>
          </w:rPr>
          <w:fldChar w:fldCharType="separate"/>
        </w:r>
        <w:r>
          <w:rPr>
            <w:noProof/>
            <w:webHidden/>
          </w:rPr>
          <w:t>12</w:t>
        </w:r>
        <w:r>
          <w:rPr>
            <w:noProof/>
            <w:webHidden/>
          </w:rPr>
          <w:fldChar w:fldCharType="end"/>
        </w:r>
      </w:hyperlink>
    </w:p>
    <w:p w14:paraId="01E31A00" w14:textId="0039A6CB"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1" w:history="1">
        <w:r w:rsidRPr="00020A23">
          <w:rPr>
            <w:rStyle w:val="Hypertextovodkaz"/>
            <w:noProof/>
          </w:rPr>
          <w:t>Analýza vlivu fiskální politiky a vládních zásahů</w:t>
        </w:r>
        <w:r>
          <w:rPr>
            <w:noProof/>
            <w:webHidden/>
          </w:rPr>
          <w:tab/>
        </w:r>
        <w:r>
          <w:rPr>
            <w:noProof/>
            <w:webHidden/>
          </w:rPr>
          <w:fldChar w:fldCharType="begin"/>
        </w:r>
        <w:r>
          <w:rPr>
            <w:noProof/>
            <w:webHidden/>
          </w:rPr>
          <w:instrText xml:space="preserve"> PAGEREF _Toc168342701 \h </w:instrText>
        </w:r>
        <w:r>
          <w:rPr>
            <w:noProof/>
            <w:webHidden/>
          </w:rPr>
        </w:r>
        <w:r>
          <w:rPr>
            <w:noProof/>
            <w:webHidden/>
          </w:rPr>
          <w:fldChar w:fldCharType="separate"/>
        </w:r>
        <w:r>
          <w:rPr>
            <w:noProof/>
            <w:webHidden/>
          </w:rPr>
          <w:t>12</w:t>
        </w:r>
        <w:r>
          <w:rPr>
            <w:noProof/>
            <w:webHidden/>
          </w:rPr>
          <w:fldChar w:fldCharType="end"/>
        </w:r>
      </w:hyperlink>
    </w:p>
    <w:p w14:paraId="006918F8" w14:textId="5770B0CD"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702" w:history="1">
        <w:r w:rsidRPr="00020A23">
          <w:rPr>
            <w:rStyle w:val="Hypertextovodkaz"/>
            <w:noProof/>
          </w:rPr>
          <w:t>Kapitola 5: Investiční strategie a taktiky</w:t>
        </w:r>
        <w:r>
          <w:rPr>
            <w:noProof/>
            <w:webHidden/>
          </w:rPr>
          <w:tab/>
        </w:r>
        <w:r>
          <w:rPr>
            <w:noProof/>
            <w:webHidden/>
          </w:rPr>
          <w:fldChar w:fldCharType="begin"/>
        </w:r>
        <w:r>
          <w:rPr>
            <w:noProof/>
            <w:webHidden/>
          </w:rPr>
          <w:instrText xml:space="preserve"> PAGEREF _Toc168342702 \h </w:instrText>
        </w:r>
        <w:r>
          <w:rPr>
            <w:noProof/>
            <w:webHidden/>
          </w:rPr>
        </w:r>
        <w:r>
          <w:rPr>
            <w:noProof/>
            <w:webHidden/>
          </w:rPr>
          <w:fldChar w:fldCharType="separate"/>
        </w:r>
        <w:r>
          <w:rPr>
            <w:noProof/>
            <w:webHidden/>
          </w:rPr>
          <w:t>12</w:t>
        </w:r>
        <w:r>
          <w:rPr>
            <w:noProof/>
            <w:webHidden/>
          </w:rPr>
          <w:fldChar w:fldCharType="end"/>
        </w:r>
      </w:hyperlink>
    </w:p>
    <w:p w14:paraId="5AEF8097" w14:textId="40763372"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03" w:history="1">
        <w:r w:rsidRPr="00020A23">
          <w:rPr>
            <w:rStyle w:val="Hypertextovodkaz"/>
            <w:noProof/>
          </w:rPr>
          <w:t>Aktivní versus pasivní investiční přístupy</w:t>
        </w:r>
        <w:r>
          <w:rPr>
            <w:noProof/>
            <w:webHidden/>
          </w:rPr>
          <w:tab/>
        </w:r>
        <w:r>
          <w:rPr>
            <w:noProof/>
            <w:webHidden/>
          </w:rPr>
          <w:fldChar w:fldCharType="begin"/>
        </w:r>
        <w:r>
          <w:rPr>
            <w:noProof/>
            <w:webHidden/>
          </w:rPr>
          <w:instrText xml:space="preserve"> PAGEREF _Toc168342703 \h </w:instrText>
        </w:r>
        <w:r>
          <w:rPr>
            <w:noProof/>
            <w:webHidden/>
          </w:rPr>
        </w:r>
        <w:r>
          <w:rPr>
            <w:noProof/>
            <w:webHidden/>
          </w:rPr>
          <w:fldChar w:fldCharType="separate"/>
        </w:r>
        <w:r>
          <w:rPr>
            <w:noProof/>
            <w:webHidden/>
          </w:rPr>
          <w:t>12</w:t>
        </w:r>
        <w:r>
          <w:rPr>
            <w:noProof/>
            <w:webHidden/>
          </w:rPr>
          <w:fldChar w:fldCharType="end"/>
        </w:r>
      </w:hyperlink>
    </w:p>
    <w:p w14:paraId="31250EEC" w14:textId="2F65129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4" w:history="1">
        <w:r w:rsidRPr="00020A23">
          <w:rPr>
            <w:rStyle w:val="Hypertextovodkaz"/>
            <w:noProof/>
          </w:rPr>
          <w:t>Aktivní investiční přístup</w:t>
        </w:r>
        <w:r>
          <w:rPr>
            <w:noProof/>
            <w:webHidden/>
          </w:rPr>
          <w:tab/>
        </w:r>
        <w:r>
          <w:rPr>
            <w:noProof/>
            <w:webHidden/>
          </w:rPr>
          <w:fldChar w:fldCharType="begin"/>
        </w:r>
        <w:r>
          <w:rPr>
            <w:noProof/>
            <w:webHidden/>
          </w:rPr>
          <w:instrText xml:space="preserve"> PAGEREF _Toc168342704 \h </w:instrText>
        </w:r>
        <w:r>
          <w:rPr>
            <w:noProof/>
            <w:webHidden/>
          </w:rPr>
        </w:r>
        <w:r>
          <w:rPr>
            <w:noProof/>
            <w:webHidden/>
          </w:rPr>
          <w:fldChar w:fldCharType="separate"/>
        </w:r>
        <w:r>
          <w:rPr>
            <w:noProof/>
            <w:webHidden/>
          </w:rPr>
          <w:t>12</w:t>
        </w:r>
        <w:r>
          <w:rPr>
            <w:noProof/>
            <w:webHidden/>
          </w:rPr>
          <w:fldChar w:fldCharType="end"/>
        </w:r>
      </w:hyperlink>
    </w:p>
    <w:p w14:paraId="75BA36CB" w14:textId="5752A837"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5" w:history="1">
        <w:r w:rsidRPr="00020A23">
          <w:rPr>
            <w:rStyle w:val="Hypertextovodkaz"/>
            <w:noProof/>
          </w:rPr>
          <w:t>Pasivní investiční přístup</w:t>
        </w:r>
        <w:r>
          <w:rPr>
            <w:noProof/>
            <w:webHidden/>
          </w:rPr>
          <w:tab/>
        </w:r>
        <w:r>
          <w:rPr>
            <w:noProof/>
            <w:webHidden/>
          </w:rPr>
          <w:fldChar w:fldCharType="begin"/>
        </w:r>
        <w:r>
          <w:rPr>
            <w:noProof/>
            <w:webHidden/>
          </w:rPr>
          <w:instrText xml:space="preserve"> PAGEREF _Toc168342705 \h </w:instrText>
        </w:r>
        <w:r>
          <w:rPr>
            <w:noProof/>
            <w:webHidden/>
          </w:rPr>
        </w:r>
        <w:r>
          <w:rPr>
            <w:noProof/>
            <w:webHidden/>
          </w:rPr>
          <w:fldChar w:fldCharType="separate"/>
        </w:r>
        <w:r>
          <w:rPr>
            <w:noProof/>
            <w:webHidden/>
          </w:rPr>
          <w:t>13</w:t>
        </w:r>
        <w:r>
          <w:rPr>
            <w:noProof/>
            <w:webHidden/>
          </w:rPr>
          <w:fldChar w:fldCharType="end"/>
        </w:r>
      </w:hyperlink>
    </w:p>
    <w:p w14:paraId="03D4F965" w14:textId="62F3D50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6" w:history="1">
        <w:r w:rsidRPr="00020A23">
          <w:rPr>
            <w:rStyle w:val="Hypertextovodkaz"/>
            <w:noProof/>
          </w:rPr>
          <w:t>Přehled pasivních investičních nástrojů</w:t>
        </w:r>
        <w:r>
          <w:rPr>
            <w:noProof/>
            <w:webHidden/>
          </w:rPr>
          <w:tab/>
        </w:r>
        <w:r>
          <w:rPr>
            <w:noProof/>
            <w:webHidden/>
          </w:rPr>
          <w:fldChar w:fldCharType="begin"/>
        </w:r>
        <w:r>
          <w:rPr>
            <w:noProof/>
            <w:webHidden/>
          </w:rPr>
          <w:instrText xml:space="preserve"> PAGEREF _Toc168342706 \h </w:instrText>
        </w:r>
        <w:r>
          <w:rPr>
            <w:noProof/>
            <w:webHidden/>
          </w:rPr>
        </w:r>
        <w:r>
          <w:rPr>
            <w:noProof/>
            <w:webHidden/>
          </w:rPr>
          <w:fldChar w:fldCharType="separate"/>
        </w:r>
        <w:r>
          <w:rPr>
            <w:noProof/>
            <w:webHidden/>
          </w:rPr>
          <w:t>13</w:t>
        </w:r>
        <w:r>
          <w:rPr>
            <w:noProof/>
            <w:webHidden/>
          </w:rPr>
          <w:fldChar w:fldCharType="end"/>
        </w:r>
      </w:hyperlink>
    </w:p>
    <w:p w14:paraId="1C703DAF" w14:textId="2DE011B5"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07" w:history="1">
        <w:r w:rsidRPr="00020A23">
          <w:rPr>
            <w:rStyle w:val="Hypertextovodkaz"/>
            <w:noProof/>
          </w:rPr>
          <w:t>Dlouhodobé versus krátkodobé investiční strategie</w:t>
        </w:r>
        <w:r>
          <w:rPr>
            <w:noProof/>
            <w:webHidden/>
          </w:rPr>
          <w:tab/>
        </w:r>
        <w:r>
          <w:rPr>
            <w:noProof/>
            <w:webHidden/>
          </w:rPr>
          <w:fldChar w:fldCharType="begin"/>
        </w:r>
        <w:r>
          <w:rPr>
            <w:noProof/>
            <w:webHidden/>
          </w:rPr>
          <w:instrText xml:space="preserve"> PAGEREF _Toc168342707 \h </w:instrText>
        </w:r>
        <w:r>
          <w:rPr>
            <w:noProof/>
            <w:webHidden/>
          </w:rPr>
        </w:r>
        <w:r>
          <w:rPr>
            <w:noProof/>
            <w:webHidden/>
          </w:rPr>
          <w:fldChar w:fldCharType="separate"/>
        </w:r>
        <w:r>
          <w:rPr>
            <w:noProof/>
            <w:webHidden/>
          </w:rPr>
          <w:t>14</w:t>
        </w:r>
        <w:r>
          <w:rPr>
            <w:noProof/>
            <w:webHidden/>
          </w:rPr>
          <w:fldChar w:fldCharType="end"/>
        </w:r>
      </w:hyperlink>
    </w:p>
    <w:p w14:paraId="18FB1993" w14:textId="093C4A26"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8" w:history="1">
        <w:r w:rsidRPr="00020A23">
          <w:rPr>
            <w:rStyle w:val="Hypertextovodkaz"/>
            <w:noProof/>
          </w:rPr>
          <w:t>Dlouhodobé investování: Strategie budování trvalé hodnoty</w:t>
        </w:r>
        <w:r>
          <w:rPr>
            <w:noProof/>
            <w:webHidden/>
          </w:rPr>
          <w:tab/>
        </w:r>
        <w:r>
          <w:rPr>
            <w:noProof/>
            <w:webHidden/>
          </w:rPr>
          <w:fldChar w:fldCharType="begin"/>
        </w:r>
        <w:r>
          <w:rPr>
            <w:noProof/>
            <w:webHidden/>
          </w:rPr>
          <w:instrText xml:space="preserve"> PAGEREF _Toc168342708 \h </w:instrText>
        </w:r>
        <w:r>
          <w:rPr>
            <w:noProof/>
            <w:webHidden/>
          </w:rPr>
        </w:r>
        <w:r>
          <w:rPr>
            <w:noProof/>
            <w:webHidden/>
          </w:rPr>
          <w:fldChar w:fldCharType="separate"/>
        </w:r>
        <w:r>
          <w:rPr>
            <w:noProof/>
            <w:webHidden/>
          </w:rPr>
          <w:t>14</w:t>
        </w:r>
        <w:r>
          <w:rPr>
            <w:noProof/>
            <w:webHidden/>
          </w:rPr>
          <w:fldChar w:fldCharType="end"/>
        </w:r>
      </w:hyperlink>
    </w:p>
    <w:p w14:paraId="7410DC50" w14:textId="6306FF0A"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09" w:history="1">
        <w:r w:rsidRPr="00020A23">
          <w:rPr>
            <w:rStyle w:val="Hypertextovodkaz"/>
            <w:noProof/>
          </w:rPr>
          <w:t>Výhody dlouhodobého investování</w:t>
        </w:r>
        <w:r>
          <w:rPr>
            <w:noProof/>
            <w:webHidden/>
          </w:rPr>
          <w:tab/>
        </w:r>
        <w:r>
          <w:rPr>
            <w:noProof/>
            <w:webHidden/>
          </w:rPr>
          <w:fldChar w:fldCharType="begin"/>
        </w:r>
        <w:r>
          <w:rPr>
            <w:noProof/>
            <w:webHidden/>
          </w:rPr>
          <w:instrText xml:space="preserve"> PAGEREF _Toc168342709 \h </w:instrText>
        </w:r>
        <w:r>
          <w:rPr>
            <w:noProof/>
            <w:webHidden/>
          </w:rPr>
        </w:r>
        <w:r>
          <w:rPr>
            <w:noProof/>
            <w:webHidden/>
          </w:rPr>
          <w:fldChar w:fldCharType="separate"/>
        </w:r>
        <w:r>
          <w:rPr>
            <w:noProof/>
            <w:webHidden/>
          </w:rPr>
          <w:t>14</w:t>
        </w:r>
        <w:r>
          <w:rPr>
            <w:noProof/>
            <w:webHidden/>
          </w:rPr>
          <w:fldChar w:fldCharType="end"/>
        </w:r>
      </w:hyperlink>
    </w:p>
    <w:p w14:paraId="45E0E6F1" w14:textId="0C292D0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0" w:history="1">
        <w:r w:rsidRPr="00020A23">
          <w:rPr>
            <w:rStyle w:val="Hypertextovodkaz"/>
            <w:noProof/>
          </w:rPr>
          <w:t>Nevýhody dlouhodobého investování</w:t>
        </w:r>
        <w:r>
          <w:rPr>
            <w:noProof/>
            <w:webHidden/>
          </w:rPr>
          <w:tab/>
        </w:r>
        <w:r>
          <w:rPr>
            <w:noProof/>
            <w:webHidden/>
          </w:rPr>
          <w:fldChar w:fldCharType="begin"/>
        </w:r>
        <w:r>
          <w:rPr>
            <w:noProof/>
            <w:webHidden/>
          </w:rPr>
          <w:instrText xml:space="preserve"> PAGEREF _Toc168342710 \h </w:instrText>
        </w:r>
        <w:r>
          <w:rPr>
            <w:noProof/>
            <w:webHidden/>
          </w:rPr>
        </w:r>
        <w:r>
          <w:rPr>
            <w:noProof/>
            <w:webHidden/>
          </w:rPr>
          <w:fldChar w:fldCharType="separate"/>
        </w:r>
        <w:r>
          <w:rPr>
            <w:noProof/>
            <w:webHidden/>
          </w:rPr>
          <w:t>14</w:t>
        </w:r>
        <w:r>
          <w:rPr>
            <w:noProof/>
            <w:webHidden/>
          </w:rPr>
          <w:fldChar w:fldCharType="end"/>
        </w:r>
      </w:hyperlink>
    </w:p>
    <w:p w14:paraId="60088B62" w14:textId="5FCE6EA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1" w:history="1">
        <w:r w:rsidRPr="00020A23">
          <w:rPr>
            <w:rStyle w:val="Hypertextovodkaz"/>
            <w:noProof/>
          </w:rPr>
          <w:t>Krátkodobé investiční strategie: Honba za okamžitými zisky</w:t>
        </w:r>
        <w:r>
          <w:rPr>
            <w:noProof/>
            <w:webHidden/>
          </w:rPr>
          <w:tab/>
        </w:r>
        <w:r>
          <w:rPr>
            <w:noProof/>
            <w:webHidden/>
          </w:rPr>
          <w:fldChar w:fldCharType="begin"/>
        </w:r>
        <w:r>
          <w:rPr>
            <w:noProof/>
            <w:webHidden/>
          </w:rPr>
          <w:instrText xml:space="preserve"> PAGEREF _Toc168342711 \h </w:instrText>
        </w:r>
        <w:r>
          <w:rPr>
            <w:noProof/>
            <w:webHidden/>
          </w:rPr>
        </w:r>
        <w:r>
          <w:rPr>
            <w:noProof/>
            <w:webHidden/>
          </w:rPr>
          <w:fldChar w:fldCharType="separate"/>
        </w:r>
        <w:r>
          <w:rPr>
            <w:noProof/>
            <w:webHidden/>
          </w:rPr>
          <w:t>14</w:t>
        </w:r>
        <w:r>
          <w:rPr>
            <w:noProof/>
            <w:webHidden/>
          </w:rPr>
          <w:fldChar w:fldCharType="end"/>
        </w:r>
      </w:hyperlink>
    </w:p>
    <w:p w14:paraId="42D814A7" w14:textId="227420B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2" w:history="1">
        <w:r w:rsidRPr="00020A23">
          <w:rPr>
            <w:rStyle w:val="Hypertextovodkaz"/>
            <w:noProof/>
          </w:rPr>
          <w:t>Výhody krátkodobého investování</w:t>
        </w:r>
        <w:r>
          <w:rPr>
            <w:noProof/>
            <w:webHidden/>
          </w:rPr>
          <w:tab/>
        </w:r>
        <w:r>
          <w:rPr>
            <w:noProof/>
            <w:webHidden/>
          </w:rPr>
          <w:fldChar w:fldCharType="begin"/>
        </w:r>
        <w:r>
          <w:rPr>
            <w:noProof/>
            <w:webHidden/>
          </w:rPr>
          <w:instrText xml:space="preserve"> PAGEREF _Toc168342712 \h </w:instrText>
        </w:r>
        <w:r>
          <w:rPr>
            <w:noProof/>
            <w:webHidden/>
          </w:rPr>
        </w:r>
        <w:r>
          <w:rPr>
            <w:noProof/>
            <w:webHidden/>
          </w:rPr>
          <w:fldChar w:fldCharType="separate"/>
        </w:r>
        <w:r>
          <w:rPr>
            <w:noProof/>
            <w:webHidden/>
          </w:rPr>
          <w:t>14</w:t>
        </w:r>
        <w:r>
          <w:rPr>
            <w:noProof/>
            <w:webHidden/>
          </w:rPr>
          <w:fldChar w:fldCharType="end"/>
        </w:r>
      </w:hyperlink>
    </w:p>
    <w:p w14:paraId="769D33A4" w14:textId="61B6361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3" w:history="1">
        <w:r w:rsidRPr="00020A23">
          <w:rPr>
            <w:rStyle w:val="Hypertextovodkaz"/>
            <w:noProof/>
          </w:rPr>
          <w:t>Nevýhody krátkodobého investování</w:t>
        </w:r>
        <w:r>
          <w:rPr>
            <w:noProof/>
            <w:webHidden/>
          </w:rPr>
          <w:tab/>
        </w:r>
        <w:r>
          <w:rPr>
            <w:noProof/>
            <w:webHidden/>
          </w:rPr>
          <w:fldChar w:fldCharType="begin"/>
        </w:r>
        <w:r>
          <w:rPr>
            <w:noProof/>
            <w:webHidden/>
          </w:rPr>
          <w:instrText xml:space="preserve"> PAGEREF _Toc168342713 \h </w:instrText>
        </w:r>
        <w:r>
          <w:rPr>
            <w:noProof/>
            <w:webHidden/>
          </w:rPr>
        </w:r>
        <w:r>
          <w:rPr>
            <w:noProof/>
            <w:webHidden/>
          </w:rPr>
          <w:fldChar w:fldCharType="separate"/>
        </w:r>
        <w:r>
          <w:rPr>
            <w:noProof/>
            <w:webHidden/>
          </w:rPr>
          <w:t>14</w:t>
        </w:r>
        <w:r>
          <w:rPr>
            <w:noProof/>
            <w:webHidden/>
          </w:rPr>
          <w:fldChar w:fldCharType="end"/>
        </w:r>
      </w:hyperlink>
    </w:p>
    <w:p w14:paraId="07D306C7" w14:textId="630169F1"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4" w:history="1">
        <w:r w:rsidRPr="00020A23">
          <w:rPr>
            <w:rStyle w:val="Hypertextovodkaz"/>
            <w:noProof/>
          </w:rPr>
          <w:t>Jak vybrat správnou strategii?</w:t>
        </w:r>
        <w:r>
          <w:rPr>
            <w:noProof/>
            <w:webHidden/>
          </w:rPr>
          <w:tab/>
        </w:r>
        <w:r>
          <w:rPr>
            <w:noProof/>
            <w:webHidden/>
          </w:rPr>
          <w:fldChar w:fldCharType="begin"/>
        </w:r>
        <w:r>
          <w:rPr>
            <w:noProof/>
            <w:webHidden/>
          </w:rPr>
          <w:instrText xml:space="preserve"> PAGEREF _Toc168342714 \h </w:instrText>
        </w:r>
        <w:r>
          <w:rPr>
            <w:noProof/>
            <w:webHidden/>
          </w:rPr>
        </w:r>
        <w:r>
          <w:rPr>
            <w:noProof/>
            <w:webHidden/>
          </w:rPr>
          <w:fldChar w:fldCharType="separate"/>
        </w:r>
        <w:r>
          <w:rPr>
            <w:noProof/>
            <w:webHidden/>
          </w:rPr>
          <w:t>15</w:t>
        </w:r>
        <w:r>
          <w:rPr>
            <w:noProof/>
            <w:webHidden/>
          </w:rPr>
          <w:fldChar w:fldCharType="end"/>
        </w:r>
      </w:hyperlink>
    </w:p>
    <w:p w14:paraId="45B7BEDC" w14:textId="00AEAECC"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15" w:history="1">
        <w:r w:rsidRPr="00020A23">
          <w:rPr>
            <w:rStyle w:val="Hypertextovodkaz"/>
            <w:noProof/>
          </w:rPr>
          <w:t>Výběr investičních nástrojů a aktiv</w:t>
        </w:r>
        <w:r>
          <w:rPr>
            <w:noProof/>
            <w:webHidden/>
          </w:rPr>
          <w:tab/>
        </w:r>
        <w:r>
          <w:rPr>
            <w:noProof/>
            <w:webHidden/>
          </w:rPr>
          <w:fldChar w:fldCharType="begin"/>
        </w:r>
        <w:r>
          <w:rPr>
            <w:noProof/>
            <w:webHidden/>
          </w:rPr>
          <w:instrText xml:space="preserve"> PAGEREF _Toc168342715 \h </w:instrText>
        </w:r>
        <w:r>
          <w:rPr>
            <w:noProof/>
            <w:webHidden/>
          </w:rPr>
        </w:r>
        <w:r>
          <w:rPr>
            <w:noProof/>
            <w:webHidden/>
          </w:rPr>
          <w:fldChar w:fldCharType="separate"/>
        </w:r>
        <w:r>
          <w:rPr>
            <w:noProof/>
            <w:webHidden/>
          </w:rPr>
          <w:t>15</w:t>
        </w:r>
        <w:r>
          <w:rPr>
            <w:noProof/>
            <w:webHidden/>
          </w:rPr>
          <w:fldChar w:fldCharType="end"/>
        </w:r>
      </w:hyperlink>
    </w:p>
    <w:p w14:paraId="3521CB19" w14:textId="3BCBFB0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6" w:history="1">
        <w:r w:rsidRPr="00020A23">
          <w:rPr>
            <w:rStyle w:val="Hypertextovodkaz"/>
            <w:noProof/>
          </w:rPr>
          <w:t>Akcie, dluhopisy, komodity, nemovitosti, kryptoměny</w:t>
        </w:r>
        <w:r>
          <w:rPr>
            <w:noProof/>
            <w:webHidden/>
          </w:rPr>
          <w:tab/>
        </w:r>
        <w:r>
          <w:rPr>
            <w:noProof/>
            <w:webHidden/>
          </w:rPr>
          <w:fldChar w:fldCharType="begin"/>
        </w:r>
        <w:r>
          <w:rPr>
            <w:noProof/>
            <w:webHidden/>
          </w:rPr>
          <w:instrText xml:space="preserve"> PAGEREF _Toc168342716 \h </w:instrText>
        </w:r>
        <w:r>
          <w:rPr>
            <w:noProof/>
            <w:webHidden/>
          </w:rPr>
        </w:r>
        <w:r>
          <w:rPr>
            <w:noProof/>
            <w:webHidden/>
          </w:rPr>
          <w:fldChar w:fldCharType="separate"/>
        </w:r>
        <w:r>
          <w:rPr>
            <w:noProof/>
            <w:webHidden/>
          </w:rPr>
          <w:t>15</w:t>
        </w:r>
        <w:r>
          <w:rPr>
            <w:noProof/>
            <w:webHidden/>
          </w:rPr>
          <w:fldChar w:fldCharType="end"/>
        </w:r>
      </w:hyperlink>
    </w:p>
    <w:p w14:paraId="6C795B5E" w14:textId="7813CCF8"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17" w:history="1">
        <w:r w:rsidRPr="00020A23">
          <w:rPr>
            <w:rStyle w:val="Hypertextovodkaz"/>
            <w:noProof/>
          </w:rPr>
          <w:t>Alternativní investice</w:t>
        </w:r>
        <w:r>
          <w:rPr>
            <w:noProof/>
            <w:webHidden/>
          </w:rPr>
          <w:tab/>
        </w:r>
        <w:r>
          <w:rPr>
            <w:noProof/>
            <w:webHidden/>
          </w:rPr>
          <w:fldChar w:fldCharType="begin"/>
        </w:r>
        <w:r>
          <w:rPr>
            <w:noProof/>
            <w:webHidden/>
          </w:rPr>
          <w:instrText xml:space="preserve"> PAGEREF _Toc168342717 \h </w:instrText>
        </w:r>
        <w:r>
          <w:rPr>
            <w:noProof/>
            <w:webHidden/>
          </w:rPr>
        </w:r>
        <w:r>
          <w:rPr>
            <w:noProof/>
            <w:webHidden/>
          </w:rPr>
          <w:fldChar w:fldCharType="separate"/>
        </w:r>
        <w:r>
          <w:rPr>
            <w:noProof/>
            <w:webHidden/>
          </w:rPr>
          <w:t>16</w:t>
        </w:r>
        <w:r>
          <w:rPr>
            <w:noProof/>
            <w:webHidden/>
          </w:rPr>
          <w:fldChar w:fldCharType="end"/>
        </w:r>
      </w:hyperlink>
    </w:p>
    <w:p w14:paraId="06B30476" w14:textId="02FA526F"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718" w:history="1">
        <w:r w:rsidRPr="00020A23">
          <w:rPr>
            <w:rStyle w:val="Hypertextovodkaz"/>
            <w:noProof/>
          </w:rPr>
          <w:t>Kapitola 6: Pokročilé investiční techniky</w:t>
        </w:r>
        <w:r>
          <w:rPr>
            <w:noProof/>
            <w:webHidden/>
          </w:rPr>
          <w:tab/>
        </w:r>
        <w:r>
          <w:rPr>
            <w:noProof/>
            <w:webHidden/>
          </w:rPr>
          <w:fldChar w:fldCharType="begin"/>
        </w:r>
        <w:r>
          <w:rPr>
            <w:noProof/>
            <w:webHidden/>
          </w:rPr>
          <w:instrText xml:space="preserve"> PAGEREF _Toc168342718 \h </w:instrText>
        </w:r>
        <w:r>
          <w:rPr>
            <w:noProof/>
            <w:webHidden/>
          </w:rPr>
        </w:r>
        <w:r>
          <w:rPr>
            <w:noProof/>
            <w:webHidden/>
          </w:rPr>
          <w:fldChar w:fldCharType="separate"/>
        </w:r>
        <w:r>
          <w:rPr>
            <w:noProof/>
            <w:webHidden/>
          </w:rPr>
          <w:t>16</w:t>
        </w:r>
        <w:r>
          <w:rPr>
            <w:noProof/>
            <w:webHidden/>
          </w:rPr>
          <w:fldChar w:fldCharType="end"/>
        </w:r>
      </w:hyperlink>
    </w:p>
    <w:p w14:paraId="1CBED825" w14:textId="4E78BF40"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19" w:history="1">
        <w:r w:rsidRPr="00020A23">
          <w:rPr>
            <w:rStyle w:val="Hypertextovodkaz"/>
            <w:noProof/>
          </w:rPr>
          <w:t>Deriváty a jejich použití</w:t>
        </w:r>
        <w:r>
          <w:rPr>
            <w:noProof/>
            <w:webHidden/>
          </w:rPr>
          <w:tab/>
        </w:r>
        <w:r>
          <w:rPr>
            <w:noProof/>
            <w:webHidden/>
          </w:rPr>
          <w:fldChar w:fldCharType="begin"/>
        </w:r>
        <w:r>
          <w:rPr>
            <w:noProof/>
            <w:webHidden/>
          </w:rPr>
          <w:instrText xml:space="preserve"> PAGEREF _Toc168342719 \h </w:instrText>
        </w:r>
        <w:r>
          <w:rPr>
            <w:noProof/>
            <w:webHidden/>
          </w:rPr>
        </w:r>
        <w:r>
          <w:rPr>
            <w:noProof/>
            <w:webHidden/>
          </w:rPr>
          <w:fldChar w:fldCharType="separate"/>
        </w:r>
        <w:r>
          <w:rPr>
            <w:noProof/>
            <w:webHidden/>
          </w:rPr>
          <w:t>16</w:t>
        </w:r>
        <w:r>
          <w:rPr>
            <w:noProof/>
            <w:webHidden/>
          </w:rPr>
          <w:fldChar w:fldCharType="end"/>
        </w:r>
      </w:hyperlink>
    </w:p>
    <w:p w14:paraId="6076BC89" w14:textId="49EC482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0" w:history="1">
        <w:r w:rsidRPr="00020A23">
          <w:rPr>
            <w:rStyle w:val="Hypertextovodkaz"/>
            <w:noProof/>
          </w:rPr>
          <w:t>Typy derivátů</w:t>
        </w:r>
        <w:r>
          <w:rPr>
            <w:noProof/>
            <w:webHidden/>
          </w:rPr>
          <w:tab/>
        </w:r>
        <w:r>
          <w:rPr>
            <w:noProof/>
            <w:webHidden/>
          </w:rPr>
          <w:fldChar w:fldCharType="begin"/>
        </w:r>
        <w:r>
          <w:rPr>
            <w:noProof/>
            <w:webHidden/>
          </w:rPr>
          <w:instrText xml:space="preserve"> PAGEREF _Toc168342720 \h </w:instrText>
        </w:r>
        <w:r>
          <w:rPr>
            <w:noProof/>
            <w:webHidden/>
          </w:rPr>
        </w:r>
        <w:r>
          <w:rPr>
            <w:noProof/>
            <w:webHidden/>
          </w:rPr>
          <w:fldChar w:fldCharType="separate"/>
        </w:r>
        <w:r>
          <w:rPr>
            <w:noProof/>
            <w:webHidden/>
          </w:rPr>
          <w:t>16</w:t>
        </w:r>
        <w:r>
          <w:rPr>
            <w:noProof/>
            <w:webHidden/>
          </w:rPr>
          <w:fldChar w:fldCharType="end"/>
        </w:r>
      </w:hyperlink>
    </w:p>
    <w:p w14:paraId="462BBD58" w14:textId="5CDE387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1" w:history="1">
        <w:r w:rsidRPr="00020A23">
          <w:rPr>
            <w:rStyle w:val="Hypertextovodkaz"/>
            <w:noProof/>
          </w:rPr>
          <w:t>Strategie využití derivátů</w:t>
        </w:r>
        <w:r>
          <w:rPr>
            <w:noProof/>
            <w:webHidden/>
          </w:rPr>
          <w:tab/>
        </w:r>
        <w:r>
          <w:rPr>
            <w:noProof/>
            <w:webHidden/>
          </w:rPr>
          <w:fldChar w:fldCharType="begin"/>
        </w:r>
        <w:r>
          <w:rPr>
            <w:noProof/>
            <w:webHidden/>
          </w:rPr>
          <w:instrText xml:space="preserve"> PAGEREF _Toc168342721 \h </w:instrText>
        </w:r>
        <w:r>
          <w:rPr>
            <w:noProof/>
            <w:webHidden/>
          </w:rPr>
        </w:r>
        <w:r>
          <w:rPr>
            <w:noProof/>
            <w:webHidden/>
          </w:rPr>
          <w:fldChar w:fldCharType="separate"/>
        </w:r>
        <w:r>
          <w:rPr>
            <w:noProof/>
            <w:webHidden/>
          </w:rPr>
          <w:t>16</w:t>
        </w:r>
        <w:r>
          <w:rPr>
            <w:noProof/>
            <w:webHidden/>
          </w:rPr>
          <w:fldChar w:fldCharType="end"/>
        </w:r>
      </w:hyperlink>
    </w:p>
    <w:p w14:paraId="170BB030" w14:textId="18C2DD2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2" w:history="1">
        <w:r w:rsidRPr="00020A23">
          <w:rPr>
            <w:rStyle w:val="Hypertextovodkaz"/>
            <w:noProof/>
          </w:rPr>
          <w:t>Rizika a odměny spojené s obchodováním derivátů¨</w:t>
        </w:r>
        <w:r>
          <w:rPr>
            <w:noProof/>
            <w:webHidden/>
          </w:rPr>
          <w:tab/>
        </w:r>
        <w:r>
          <w:rPr>
            <w:noProof/>
            <w:webHidden/>
          </w:rPr>
          <w:fldChar w:fldCharType="begin"/>
        </w:r>
        <w:r>
          <w:rPr>
            <w:noProof/>
            <w:webHidden/>
          </w:rPr>
          <w:instrText xml:space="preserve"> PAGEREF _Toc168342722 \h </w:instrText>
        </w:r>
        <w:r>
          <w:rPr>
            <w:noProof/>
            <w:webHidden/>
          </w:rPr>
        </w:r>
        <w:r>
          <w:rPr>
            <w:noProof/>
            <w:webHidden/>
          </w:rPr>
          <w:fldChar w:fldCharType="separate"/>
        </w:r>
        <w:r>
          <w:rPr>
            <w:noProof/>
            <w:webHidden/>
          </w:rPr>
          <w:t>17</w:t>
        </w:r>
        <w:r>
          <w:rPr>
            <w:noProof/>
            <w:webHidden/>
          </w:rPr>
          <w:fldChar w:fldCharType="end"/>
        </w:r>
      </w:hyperlink>
    </w:p>
    <w:p w14:paraId="3672E566" w14:textId="3AB0F46E"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23" w:history="1">
        <w:r w:rsidRPr="00020A23">
          <w:rPr>
            <w:rStyle w:val="Hypertextovodkaz"/>
            <w:noProof/>
          </w:rPr>
          <w:t>Leverage a Margin Trading</w:t>
        </w:r>
        <w:r>
          <w:rPr>
            <w:noProof/>
            <w:webHidden/>
          </w:rPr>
          <w:tab/>
        </w:r>
        <w:r>
          <w:rPr>
            <w:noProof/>
            <w:webHidden/>
          </w:rPr>
          <w:fldChar w:fldCharType="begin"/>
        </w:r>
        <w:r>
          <w:rPr>
            <w:noProof/>
            <w:webHidden/>
          </w:rPr>
          <w:instrText xml:space="preserve"> PAGEREF _Toc168342723 \h </w:instrText>
        </w:r>
        <w:r>
          <w:rPr>
            <w:noProof/>
            <w:webHidden/>
          </w:rPr>
        </w:r>
        <w:r>
          <w:rPr>
            <w:noProof/>
            <w:webHidden/>
          </w:rPr>
          <w:fldChar w:fldCharType="separate"/>
        </w:r>
        <w:r>
          <w:rPr>
            <w:noProof/>
            <w:webHidden/>
          </w:rPr>
          <w:t>17</w:t>
        </w:r>
        <w:r>
          <w:rPr>
            <w:noProof/>
            <w:webHidden/>
          </w:rPr>
          <w:fldChar w:fldCharType="end"/>
        </w:r>
      </w:hyperlink>
    </w:p>
    <w:p w14:paraId="70D74A3A" w14:textId="64CA673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4" w:history="1">
        <w:r w:rsidRPr="00020A23">
          <w:rPr>
            <w:rStyle w:val="Hypertextovodkaz"/>
            <w:noProof/>
          </w:rPr>
          <w:t>Jak funguje pákové obchodování</w:t>
        </w:r>
        <w:r>
          <w:rPr>
            <w:noProof/>
            <w:webHidden/>
          </w:rPr>
          <w:tab/>
        </w:r>
        <w:r>
          <w:rPr>
            <w:noProof/>
            <w:webHidden/>
          </w:rPr>
          <w:fldChar w:fldCharType="begin"/>
        </w:r>
        <w:r>
          <w:rPr>
            <w:noProof/>
            <w:webHidden/>
          </w:rPr>
          <w:instrText xml:space="preserve"> PAGEREF _Toc168342724 \h </w:instrText>
        </w:r>
        <w:r>
          <w:rPr>
            <w:noProof/>
            <w:webHidden/>
          </w:rPr>
        </w:r>
        <w:r>
          <w:rPr>
            <w:noProof/>
            <w:webHidden/>
          </w:rPr>
          <w:fldChar w:fldCharType="separate"/>
        </w:r>
        <w:r>
          <w:rPr>
            <w:noProof/>
            <w:webHidden/>
          </w:rPr>
          <w:t>17</w:t>
        </w:r>
        <w:r>
          <w:rPr>
            <w:noProof/>
            <w:webHidden/>
          </w:rPr>
          <w:fldChar w:fldCharType="end"/>
        </w:r>
      </w:hyperlink>
    </w:p>
    <w:p w14:paraId="0E477A8D" w14:textId="072BBDD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5" w:history="1">
        <w:r w:rsidRPr="00020A23">
          <w:rPr>
            <w:rStyle w:val="Hypertextovodkaz"/>
            <w:noProof/>
          </w:rPr>
          <w:t>Výhody a rizika spojená s margin tradingem</w:t>
        </w:r>
        <w:r>
          <w:rPr>
            <w:noProof/>
            <w:webHidden/>
          </w:rPr>
          <w:tab/>
        </w:r>
        <w:r>
          <w:rPr>
            <w:noProof/>
            <w:webHidden/>
          </w:rPr>
          <w:fldChar w:fldCharType="begin"/>
        </w:r>
        <w:r>
          <w:rPr>
            <w:noProof/>
            <w:webHidden/>
          </w:rPr>
          <w:instrText xml:space="preserve"> PAGEREF _Toc168342725 \h </w:instrText>
        </w:r>
        <w:r>
          <w:rPr>
            <w:noProof/>
            <w:webHidden/>
          </w:rPr>
        </w:r>
        <w:r>
          <w:rPr>
            <w:noProof/>
            <w:webHidden/>
          </w:rPr>
          <w:fldChar w:fldCharType="separate"/>
        </w:r>
        <w:r>
          <w:rPr>
            <w:noProof/>
            <w:webHidden/>
          </w:rPr>
          <w:t>17</w:t>
        </w:r>
        <w:r>
          <w:rPr>
            <w:noProof/>
            <w:webHidden/>
          </w:rPr>
          <w:fldChar w:fldCharType="end"/>
        </w:r>
      </w:hyperlink>
    </w:p>
    <w:p w14:paraId="673520DA" w14:textId="17AC89DD"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6" w:history="1">
        <w:r w:rsidRPr="00020A23">
          <w:rPr>
            <w:rStyle w:val="Hypertextovodkaz"/>
            <w:noProof/>
          </w:rPr>
          <w:t>Jak správně řídit riziko při použití leverage</w:t>
        </w:r>
        <w:r>
          <w:rPr>
            <w:noProof/>
            <w:webHidden/>
          </w:rPr>
          <w:tab/>
        </w:r>
        <w:r>
          <w:rPr>
            <w:noProof/>
            <w:webHidden/>
          </w:rPr>
          <w:fldChar w:fldCharType="begin"/>
        </w:r>
        <w:r>
          <w:rPr>
            <w:noProof/>
            <w:webHidden/>
          </w:rPr>
          <w:instrText xml:space="preserve"> PAGEREF _Toc168342726 \h </w:instrText>
        </w:r>
        <w:r>
          <w:rPr>
            <w:noProof/>
            <w:webHidden/>
          </w:rPr>
        </w:r>
        <w:r>
          <w:rPr>
            <w:noProof/>
            <w:webHidden/>
          </w:rPr>
          <w:fldChar w:fldCharType="separate"/>
        </w:r>
        <w:r>
          <w:rPr>
            <w:noProof/>
            <w:webHidden/>
          </w:rPr>
          <w:t>18</w:t>
        </w:r>
        <w:r>
          <w:rPr>
            <w:noProof/>
            <w:webHidden/>
          </w:rPr>
          <w:fldChar w:fldCharType="end"/>
        </w:r>
      </w:hyperlink>
    </w:p>
    <w:p w14:paraId="7C3A3CC9" w14:textId="20212C4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27" w:history="1">
        <w:r w:rsidRPr="00020A23">
          <w:rPr>
            <w:rStyle w:val="Hypertextovodkaz"/>
            <w:noProof/>
          </w:rPr>
          <w:t>Behaviorální finance a investiční psychologie</w:t>
        </w:r>
        <w:r>
          <w:rPr>
            <w:noProof/>
            <w:webHidden/>
          </w:rPr>
          <w:tab/>
        </w:r>
        <w:r>
          <w:rPr>
            <w:noProof/>
            <w:webHidden/>
          </w:rPr>
          <w:fldChar w:fldCharType="begin"/>
        </w:r>
        <w:r>
          <w:rPr>
            <w:noProof/>
            <w:webHidden/>
          </w:rPr>
          <w:instrText xml:space="preserve"> PAGEREF _Toc168342727 \h </w:instrText>
        </w:r>
        <w:r>
          <w:rPr>
            <w:noProof/>
            <w:webHidden/>
          </w:rPr>
        </w:r>
        <w:r>
          <w:rPr>
            <w:noProof/>
            <w:webHidden/>
          </w:rPr>
          <w:fldChar w:fldCharType="separate"/>
        </w:r>
        <w:r>
          <w:rPr>
            <w:noProof/>
            <w:webHidden/>
          </w:rPr>
          <w:t>18</w:t>
        </w:r>
        <w:r>
          <w:rPr>
            <w:noProof/>
            <w:webHidden/>
          </w:rPr>
          <w:fldChar w:fldCharType="end"/>
        </w:r>
      </w:hyperlink>
    </w:p>
    <w:p w14:paraId="613AD2F2" w14:textId="584F0C9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8" w:history="1">
        <w:r w:rsidRPr="00020A23">
          <w:rPr>
            <w:rStyle w:val="Hypertextovodkaz"/>
            <w:noProof/>
          </w:rPr>
          <w:t>Jak emoce ovlivňují investiční rozhodnutí</w:t>
        </w:r>
        <w:r>
          <w:rPr>
            <w:noProof/>
            <w:webHidden/>
          </w:rPr>
          <w:tab/>
        </w:r>
        <w:r>
          <w:rPr>
            <w:noProof/>
            <w:webHidden/>
          </w:rPr>
          <w:fldChar w:fldCharType="begin"/>
        </w:r>
        <w:r>
          <w:rPr>
            <w:noProof/>
            <w:webHidden/>
          </w:rPr>
          <w:instrText xml:space="preserve"> PAGEREF _Toc168342728 \h </w:instrText>
        </w:r>
        <w:r>
          <w:rPr>
            <w:noProof/>
            <w:webHidden/>
          </w:rPr>
        </w:r>
        <w:r>
          <w:rPr>
            <w:noProof/>
            <w:webHidden/>
          </w:rPr>
          <w:fldChar w:fldCharType="separate"/>
        </w:r>
        <w:r>
          <w:rPr>
            <w:noProof/>
            <w:webHidden/>
          </w:rPr>
          <w:t>18</w:t>
        </w:r>
        <w:r>
          <w:rPr>
            <w:noProof/>
            <w:webHidden/>
          </w:rPr>
          <w:fldChar w:fldCharType="end"/>
        </w:r>
      </w:hyperlink>
    </w:p>
    <w:p w14:paraId="28BB655B" w14:textId="0CB67E7F"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29" w:history="1">
        <w:r w:rsidRPr="00020A23">
          <w:rPr>
            <w:rStyle w:val="Hypertextovodkaz"/>
            <w:noProof/>
          </w:rPr>
          <w:t>Časté psychologické chyby investorů</w:t>
        </w:r>
        <w:r>
          <w:rPr>
            <w:noProof/>
            <w:webHidden/>
          </w:rPr>
          <w:tab/>
        </w:r>
        <w:r>
          <w:rPr>
            <w:noProof/>
            <w:webHidden/>
          </w:rPr>
          <w:fldChar w:fldCharType="begin"/>
        </w:r>
        <w:r>
          <w:rPr>
            <w:noProof/>
            <w:webHidden/>
          </w:rPr>
          <w:instrText xml:space="preserve"> PAGEREF _Toc168342729 \h </w:instrText>
        </w:r>
        <w:r>
          <w:rPr>
            <w:noProof/>
            <w:webHidden/>
          </w:rPr>
        </w:r>
        <w:r>
          <w:rPr>
            <w:noProof/>
            <w:webHidden/>
          </w:rPr>
          <w:fldChar w:fldCharType="separate"/>
        </w:r>
        <w:r>
          <w:rPr>
            <w:noProof/>
            <w:webHidden/>
          </w:rPr>
          <w:t>19</w:t>
        </w:r>
        <w:r>
          <w:rPr>
            <w:noProof/>
            <w:webHidden/>
          </w:rPr>
          <w:fldChar w:fldCharType="end"/>
        </w:r>
      </w:hyperlink>
    </w:p>
    <w:p w14:paraId="382C2CED" w14:textId="3C08FA14"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30" w:history="1">
        <w:r w:rsidRPr="00020A23">
          <w:rPr>
            <w:rStyle w:val="Hypertextovodkaz"/>
            <w:noProof/>
          </w:rPr>
          <w:t>Strategie pro minimalizaci emocionálních chyb</w:t>
        </w:r>
        <w:r>
          <w:rPr>
            <w:noProof/>
            <w:webHidden/>
          </w:rPr>
          <w:tab/>
        </w:r>
        <w:r>
          <w:rPr>
            <w:noProof/>
            <w:webHidden/>
          </w:rPr>
          <w:fldChar w:fldCharType="begin"/>
        </w:r>
        <w:r>
          <w:rPr>
            <w:noProof/>
            <w:webHidden/>
          </w:rPr>
          <w:instrText xml:space="preserve"> PAGEREF _Toc168342730 \h </w:instrText>
        </w:r>
        <w:r>
          <w:rPr>
            <w:noProof/>
            <w:webHidden/>
          </w:rPr>
        </w:r>
        <w:r>
          <w:rPr>
            <w:noProof/>
            <w:webHidden/>
          </w:rPr>
          <w:fldChar w:fldCharType="separate"/>
        </w:r>
        <w:r>
          <w:rPr>
            <w:noProof/>
            <w:webHidden/>
          </w:rPr>
          <w:t>19</w:t>
        </w:r>
        <w:r>
          <w:rPr>
            <w:noProof/>
            <w:webHidden/>
          </w:rPr>
          <w:fldChar w:fldCharType="end"/>
        </w:r>
      </w:hyperlink>
    </w:p>
    <w:p w14:paraId="11C443E9" w14:textId="69461E9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31" w:history="1">
        <w:r w:rsidRPr="00020A23">
          <w:rPr>
            <w:rStyle w:val="Hypertextovodkaz"/>
            <w:noProof/>
          </w:rPr>
          <w:t>Algoritmické obchodování a robotické investování</w:t>
        </w:r>
        <w:r>
          <w:rPr>
            <w:noProof/>
            <w:webHidden/>
          </w:rPr>
          <w:tab/>
        </w:r>
        <w:r>
          <w:rPr>
            <w:noProof/>
            <w:webHidden/>
          </w:rPr>
          <w:fldChar w:fldCharType="begin"/>
        </w:r>
        <w:r>
          <w:rPr>
            <w:noProof/>
            <w:webHidden/>
          </w:rPr>
          <w:instrText xml:space="preserve"> PAGEREF _Toc168342731 \h </w:instrText>
        </w:r>
        <w:r>
          <w:rPr>
            <w:noProof/>
            <w:webHidden/>
          </w:rPr>
        </w:r>
        <w:r>
          <w:rPr>
            <w:noProof/>
            <w:webHidden/>
          </w:rPr>
          <w:fldChar w:fldCharType="separate"/>
        </w:r>
        <w:r>
          <w:rPr>
            <w:noProof/>
            <w:webHidden/>
          </w:rPr>
          <w:t>20</w:t>
        </w:r>
        <w:r>
          <w:rPr>
            <w:noProof/>
            <w:webHidden/>
          </w:rPr>
          <w:fldChar w:fldCharType="end"/>
        </w:r>
      </w:hyperlink>
    </w:p>
    <w:p w14:paraId="316E03E2" w14:textId="25979A91"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32" w:history="1">
        <w:r w:rsidRPr="00020A23">
          <w:rPr>
            <w:rStyle w:val="Hypertextovodkaz"/>
            <w:noProof/>
          </w:rPr>
          <w:t>Co je algoritmické obchodování a jak funguje</w:t>
        </w:r>
        <w:r>
          <w:rPr>
            <w:noProof/>
            <w:webHidden/>
          </w:rPr>
          <w:tab/>
        </w:r>
        <w:r>
          <w:rPr>
            <w:noProof/>
            <w:webHidden/>
          </w:rPr>
          <w:fldChar w:fldCharType="begin"/>
        </w:r>
        <w:r>
          <w:rPr>
            <w:noProof/>
            <w:webHidden/>
          </w:rPr>
          <w:instrText xml:space="preserve"> PAGEREF _Toc168342732 \h </w:instrText>
        </w:r>
        <w:r>
          <w:rPr>
            <w:noProof/>
            <w:webHidden/>
          </w:rPr>
        </w:r>
        <w:r>
          <w:rPr>
            <w:noProof/>
            <w:webHidden/>
          </w:rPr>
          <w:fldChar w:fldCharType="separate"/>
        </w:r>
        <w:r>
          <w:rPr>
            <w:noProof/>
            <w:webHidden/>
          </w:rPr>
          <w:t>20</w:t>
        </w:r>
        <w:r>
          <w:rPr>
            <w:noProof/>
            <w:webHidden/>
          </w:rPr>
          <w:fldChar w:fldCharType="end"/>
        </w:r>
      </w:hyperlink>
    </w:p>
    <w:p w14:paraId="6497BE74" w14:textId="61BA804A"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33" w:history="1">
        <w:r w:rsidRPr="00020A23">
          <w:rPr>
            <w:rStyle w:val="Hypertextovodkaz"/>
            <w:noProof/>
          </w:rPr>
          <w:t>Použití robotických poradců pro automatizované investování</w:t>
        </w:r>
        <w:r>
          <w:rPr>
            <w:noProof/>
            <w:webHidden/>
          </w:rPr>
          <w:tab/>
        </w:r>
        <w:r>
          <w:rPr>
            <w:noProof/>
            <w:webHidden/>
          </w:rPr>
          <w:fldChar w:fldCharType="begin"/>
        </w:r>
        <w:r>
          <w:rPr>
            <w:noProof/>
            <w:webHidden/>
          </w:rPr>
          <w:instrText xml:space="preserve"> PAGEREF _Toc168342733 \h </w:instrText>
        </w:r>
        <w:r>
          <w:rPr>
            <w:noProof/>
            <w:webHidden/>
          </w:rPr>
        </w:r>
        <w:r>
          <w:rPr>
            <w:noProof/>
            <w:webHidden/>
          </w:rPr>
          <w:fldChar w:fldCharType="separate"/>
        </w:r>
        <w:r>
          <w:rPr>
            <w:noProof/>
            <w:webHidden/>
          </w:rPr>
          <w:t>21</w:t>
        </w:r>
        <w:r>
          <w:rPr>
            <w:noProof/>
            <w:webHidden/>
          </w:rPr>
          <w:fldChar w:fldCharType="end"/>
        </w:r>
      </w:hyperlink>
    </w:p>
    <w:p w14:paraId="2C7261AD" w14:textId="7E07E8E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34" w:history="1">
        <w:r w:rsidRPr="00020A23">
          <w:rPr>
            <w:rStyle w:val="Hypertextovodkaz"/>
            <w:noProof/>
          </w:rPr>
          <w:t>Výhody a omezení algoritmického obchodování</w:t>
        </w:r>
        <w:r>
          <w:rPr>
            <w:noProof/>
            <w:webHidden/>
          </w:rPr>
          <w:tab/>
        </w:r>
        <w:r>
          <w:rPr>
            <w:noProof/>
            <w:webHidden/>
          </w:rPr>
          <w:fldChar w:fldCharType="begin"/>
        </w:r>
        <w:r>
          <w:rPr>
            <w:noProof/>
            <w:webHidden/>
          </w:rPr>
          <w:instrText xml:space="preserve"> PAGEREF _Toc168342734 \h </w:instrText>
        </w:r>
        <w:r>
          <w:rPr>
            <w:noProof/>
            <w:webHidden/>
          </w:rPr>
        </w:r>
        <w:r>
          <w:rPr>
            <w:noProof/>
            <w:webHidden/>
          </w:rPr>
          <w:fldChar w:fldCharType="separate"/>
        </w:r>
        <w:r>
          <w:rPr>
            <w:noProof/>
            <w:webHidden/>
          </w:rPr>
          <w:t>21</w:t>
        </w:r>
        <w:r>
          <w:rPr>
            <w:noProof/>
            <w:webHidden/>
          </w:rPr>
          <w:fldChar w:fldCharType="end"/>
        </w:r>
      </w:hyperlink>
    </w:p>
    <w:p w14:paraId="3B19F527" w14:textId="7F6A2F94"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35" w:history="1">
        <w:r w:rsidRPr="00020A23">
          <w:rPr>
            <w:rStyle w:val="Hypertextovodkaz"/>
            <w:noProof/>
          </w:rPr>
          <w:t>ESG investování a sociálně odpovědné investice</w:t>
        </w:r>
        <w:r>
          <w:rPr>
            <w:noProof/>
            <w:webHidden/>
          </w:rPr>
          <w:tab/>
        </w:r>
        <w:r>
          <w:rPr>
            <w:noProof/>
            <w:webHidden/>
          </w:rPr>
          <w:fldChar w:fldCharType="begin"/>
        </w:r>
        <w:r>
          <w:rPr>
            <w:noProof/>
            <w:webHidden/>
          </w:rPr>
          <w:instrText xml:space="preserve"> PAGEREF _Toc168342735 \h </w:instrText>
        </w:r>
        <w:r>
          <w:rPr>
            <w:noProof/>
            <w:webHidden/>
          </w:rPr>
        </w:r>
        <w:r>
          <w:rPr>
            <w:noProof/>
            <w:webHidden/>
          </w:rPr>
          <w:fldChar w:fldCharType="separate"/>
        </w:r>
        <w:r>
          <w:rPr>
            <w:noProof/>
            <w:webHidden/>
          </w:rPr>
          <w:t>22</w:t>
        </w:r>
        <w:r>
          <w:rPr>
            <w:noProof/>
            <w:webHidden/>
          </w:rPr>
          <w:fldChar w:fldCharType="end"/>
        </w:r>
      </w:hyperlink>
    </w:p>
    <w:p w14:paraId="6DDEA1B2" w14:textId="5CB82A6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36" w:history="1">
        <w:r w:rsidRPr="00020A23">
          <w:rPr>
            <w:rStyle w:val="Hypertextovodkaz"/>
            <w:noProof/>
          </w:rPr>
          <w:t>Jak hodnotit společnosti podle ESG kritérií</w:t>
        </w:r>
        <w:r>
          <w:rPr>
            <w:noProof/>
            <w:webHidden/>
          </w:rPr>
          <w:tab/>
        </w:r>
        <w:r>
          <w:rPr>
            <w:noProof/>
            <w:webHidden/>
          </w:rPr>
          <w:fldChar w:fldCharType="begin"/>
        </w:r>
        <w:r>
          <w:rPr>
            <w:noProof/>
            <w:webHidden/>
          </w:rPr>
          <w:instrText xml:space="preserve"> PAGEREF _Toc168342736 \h </w:instrText>
        </w:r>
        <w:r>
          <w:rPr>
            <w:noProof/>
            <w:webHidden/>
          </w:rPr>
        </w:r>
        <w:r>
          <w:rPr>
            <w:noProof/>
            <w:webHidden/>
          </w:rPr>
          <w:fldChar w:fldCharType="separate"/>
        </w:r>
        <w:r>
          <w:rPr>
            <w:noProof/>
            <w:webHidden/>
          </w:rPr>
          <w:t>22</w:t>
        </w:r>
        <w:r>
          <w:rPr>
            <w:noProof/>
            <w:webHidden/>
          </w:rPr>
          <w:fldChar w:fldCharType="end"/>
        </w:r>
      </w:hyperlink>
    </w:p>
    <w:p w14:paraId="10EE2347" w14:textId="6A7CEF5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37" w:history="1">
        <w:r w:rsidRPr="00020A23">
          <w:rPr>
            <w:rStyle w:val="Hypertextovodkaz"/>
            <w:noProof/>
          </w:rPr>
          <w:t>Vliv sociálně odpovědného investování na výkonnost portfolia</w:t>
        </w:r>
        <w:r>
          <w:rPr>
            <w:noProof/>
            <w:webHidden/>
          </w:rPr>
          <w:tab/>
        </w:r>
        <w:r>
          <w:rPr>
            <w:noProof/>
            <w:webHidden/>
          </w:rPr>
          <w:fldChar w:fldCharType="begin"/>
        </w:r>
        <w:r>
          <w:rPr>
            <w:noProof/>
            <w:webHidden/>
          </w:rPr>
          <w:instrText xml:space="preserve"> PAGEREF _Toc168342737 \h </w:instrText>
        </w:r>
        <w:r>
          <w:rPr>
            <w:noProof/>
            <w:webHidden/>
          </w:rPr>
        </w:r>
        <w:r>
          <w:rPr>
            <w:noProof/>
            <w:webHidden/>
          </w:rPr>
          <w:fldChar w:fldCharType="separate"/>
        </w:r>
        <w:r>
          <w:rPr>
            <w:noProof/>
            <w:webHidden/>
          </w:rPr>
          <w:t>23</w:t>
        </w:r>
        <w:r>
          <w:rPr>
            <w:noProof/>
            <w:webHidden/>
          </w:rPr>
          <w:fldChar w:fldCharType="end"/>
        </w:r>
      </w:hyperlink>
    </w:p>
    <w:p w14:paraId="1ACC06C7" w14:textId="7FB2C988" w:rsidR="00CA1270" w:rsidRDefault="00CA1270" w:rsidP="00D363C3">
      <w:pPr>
        <w:pStyle w:val="Obsah1"/>
        <w:tabs>
          <w:tab w:val="right" w:leader="underscore" w:pos="9062"/>
        </w:tabs>
        <w:jc w:val="both"/>
        <w:rPr>
          <w:rFonts w:eastAsiaTheme="minorEastAsia"/>
          <w:b w:val="0"/>
          <w:bCs w:val="0"/>
          <w:i w:val="0"/>
          <w:iCs w:val="0"/>
          <w:noProof/>
          <w:kern w:val="2"/>
          <w:lang w:eastAsia="cs-CZ"/>
        </w:rPr>
      </w:pPr>
      <w:hyperlink w:anchor="_Toc168342738" w:history="1">
        <w:r w:rsidRPr="00020A23">
          <w:rPr>
            <w:rStyle w:val="Hypertextovodkaz"/>
            <w:noProof/>
          </w:rPr>
          <w:t>Část III: Specifické typy investic</w:t>
        </w:r>
        <w:r>
          <w:rPr>
            <w:noProof/>
            <w:webHidden/>
          </w:rPr>
          <w:tab/>
        </w:r>
        <w:r>
          <w:rPr>
            <w:noProof/>
            <w:webHidden/>
          </w:rPr>
          <w:fldChar w:fldCharType="begin"/>
        </w:r>
        <w:r>
          <w:rPr>
            <w:noProof/>
            <w:webHidden/>
          </w:rPr>
          <w:instrText xml:space="preserve"> PAGEREF _Toc168342738 \h </w:instrText>
        </w:r>
        <w:r>
          <w:rPr>
            <w:noProof/>
            <w:webHidden/>
          </w:rPr>
        </w:r>
        <w:r>
          <w:rPr>
            <w:noProof/>
            <w:webHidden/>
          </w:rPr>
          <w:fldChar w:fldCharType="separate"/>
        </w:r>
        <w:r>
          <w:rPr>
            <w:noProof/>
            <w:webHidden/>
          </w:rPr>
          <w:t>24</w:t>
        </w:r>
        <w:r>
          <w:rPr>
            <w:noProof/>
            <w:webHidden/>
          </w:rPr>
          <w:fldChar w:fldCharType="end"/>
        </w:r>
      </w:hyperlink>
    </w:p>
    <w:p w14:paraId="202CCBAC" w14:textId="29D09459"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739" w:history="1">
        <w:r w:rsidRPr="00020A23">
          <w:rPr>
            <w:rStyle w:val="Hypertextovodkaz"/>
            <w:noProof/>
          </w:rPr>
          <w:t>Kapitola 7: Akcie a akciové trhy</w:t>
        </w:r>
        <w:r>
          <w:rPr>
            <w:noProof/>
            <w:webHidden/>
          </w:rPr>
          <w:tab/>
        </w:r>
        <w:r>
          <w:rPr>
            <w:noProof/>
            <w:webHidden/>
          </w:rPr>
          <w:fldChar w:fldCharType="begin"/>
        </w:r>
        <w:r>
          <w:rPr>
            <w:noProof/>
            <w:webHidden/>
          </w:rPr>
          <w:instrText xml:space="preserve"> PAGEREF _Toc168342739 \h </w:instrText>
        </w:r>
        <w:r>
          <w:rPr>
            <w:noProof/>
            <w:webHidden/>
          </w:rPr>
        </w:r>
        <w:r>
          <w:rPr>
            <w:noProof/>
            <w:webHidden/>
          </w:rPr>
          <w:fldChar w:fldCharType="separate"/>
        </w:r>
        <w:r>
          <w:rPr>
            <w:noProof/>
            <w:webHidden/>
          </w:rPr>
          <w:t>24</w:t>
        </w:r>
        <w:r>
          <w:rPr>
            <w:noProof/>
            <w:webHidden/>
          </w:rPr>
          <w:fldChar w:fldCharType="end"/>
        </w:r>
      </w:hyperlink>
    </w:p>
    <w:p w14:paraId="718E54FB" w14:textId="7F4F89FF"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40" w:history="1">
        <w:r w:rsidRPr="00020A23">
          <w:rPr>
            <w:rStyle w:val="Hypertextovodkaz"/>
            <w:noProof/>
          </w:rPr>
          <w:t>Úvod do akciových trhů</w:t>
        </w:r>
        <w:r>
          <w:rPr>
            <w:noProof/>
            <w:webHidden/>
          </w:rPr>
          <w:tab/>
        </w:r>
        <w:r>
          <w:rPr>
            <w:noProof/>
            <w:webHidden/>
          </w:rPr>
          <w:fldChar w:fldCharType="begin"/>
        </w:r>
        <w:r>
          <w:rPr>
            <w:noProof/>
            <w:webHidden/>
          </w:rPr>
          <w:instrText xml:space="preserve"> PAGEREF _Toc168342740 \h </w:instrText>
        </w:r>
        <w:r>
          <w:rPr>
            <w:noProof/>
            <w:webHidden/>
          </w:rPr>
        </w:r>
        <w:r>
          <w:rPr>
            <w:noProof/>
            <w:webHidden/>
          </w:rPr>
          <w:fldChar w:fldCharType="separate"/>
        </w:r>
        <w:r>
          <w:rPr>
            <w:noProof/>
            <w:webHidden/>
          </w:rPr>
          <w:t>24</w:t>
        </w:r>
        <w:r>
          <w:rPr>
            <w:noProof/>
            <w:webHidden/>
          </w:rPr>
          <w:fldChar w:fldCharType="end"/>
        </w:r>
      </w:hyperlink>
    </w:p>
    <w:p w14:paraId="7C5F16AB" w14:textId="115BBB57"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1" w:history="1">
        <w:r w:rsidRPr="00020A23">
          <w:rPr>
            <w:rStyle w:val="Hypertextovodkaz"/>
            <w:noProof/>
          </w:rPr>
          <w:t>Definice akcií</w:t>
        </w:r>
        <w:r>
          <w:rPr>
            <w:noProof/>
            <w:webHidden/>
          </w:rPr>
          <w:tab/>
        </w:r>
        <w:r>
          <w:rPr>
            <w:noProof/>
            <w:webHidden/>
          </w:rPr>
          <w:fldChar w:fldCharType="begin"/>
        </w:r>
        <w:r>
          <w:rPr>
            <w:noProof/>
            <w:webHidden/>
          </w:rPr>
          <w:instrText xml:space="preserve"> PAGEREF _Toc168342741 \h </w:instrText>
        </w:r>
        <w:r>
          <w:rPr>
            <w:noProof/>
            <w:webHidden/>
          </w:rPr>
        </w:r>
        <w:r>
          <w:rPr>
            <w:noProof/>
            <w:webHidden/>
          </w:rPr>
          <w:fldChar w:fldCharType="separate"/>
        </w:r>
        <w:r>
          <w:rPr>
            <w:noProof/>
            <w:webHidden/>
          </w:rPr>
          <w:t>24</w:t>
        </w:r>
        <w:r>
          <w:rPr>
            <w:noProof/>
            <w:webHidden/>
          </w:rPr>
          <w:fldChar w:fldCharType="end"/>
        </w:r>
      </w:hyperlink>
    </w:p>
    <w:p w14:paraId="66F59721" w14:textId="236490B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2" w:history="1">
        <w:r w:rsidRPr="00020A23">
          <w:rPr>
            <w:rStyle w:val="Hypertextovodkaz"/>
            <w:noProof/>
          </w:rPr>
          <w:t>Historie akciových trhů</w:t>
        </w:r>
        <w:r>
          <w:rPr>
            <w:noProof/>
            <w:webHidden/>
          </w:rPr>
          <w:tab/>
        </w:r>
        <w:r>
          <w:rPr>
            <w:noProof/>
            <w:webHidden/>
          </w:rPr>
          <w:fldChar w:fldCharType="begin"/>
        </w:r>
        <w:r>
          <w:rPr>
            <w:noProof/>
            <w:webHidden/>
          </w:rPr>
          <w:instrText xml:space="preserve"> PAGEREF _Toc168342742 \h </w:instrText>
        </w:r>
        <w:r>
          <w:rPr>
            <w:noProof/>
            <w:webHidden/>
          </w:rPr>
        </w:r>
        <w:r>
          <w:rPr>
            <w:noProof/>
            <w:webHidden/>
          </w:rPr>
          <w:fldChar w:fldCharType="separate"/>
        </w:r>
        <w:r>
          <w:rPr>
            <w:noProof/>
            <w:webHidden/>
          </w:rPr>
          <w:t>24</w:t>
        </w:r>
        <w:r>
          <w:rPr>
            <w:noProof/>
            <w:webHidden/>
          </w:rPr>
          <w:fldChar w:fldCharType="end"/>
        </w:r>
      </w:hyperlink>
    </w:p>
    <w:p w14:paraId="76B3B450" w14:textId="785DB036"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3" w:history="1">
        <w:r w:rsidRPr="00020A23">
          <w:rPr>
            <w:rStyle w:val="Hypertextovodkaz"/>
            <w:noProof/>
          </w:rPr>
          <w:t>Význam akciových trhů pro ekonomiku</w:t>
        </w:r>
        <w:r>
          <w:rPr>
            <w:noProof/>
            <w:webHidden/>
          </w:rPr>
          <w:tab/>
        </w:r>
        <w:r>
          <w:rPr>
            <w:noProof/>
            <w:webHidden/>
          </w:rPr>
          <w:fldChar w:fldCharType="begin"/>
        </w:r>
        <w:r>
          <w:rPr>
            <w:noProof/>
            <w:webHidden/>
          </w:rPr>
          <w:instrText xml:space="preserve"> PAGEREF _Toc168342743 \h </w:instrText>
        </w:r>
        <w:r>
          <w:rPr>
            <w:noProof/>
            <w:webHidden/>
          </w:rPr>
        </w:r>
        <w:r>
          <w:rPr>
            <w:noProof/>
            <w:webHidden/>
          </w:rPr>
          <w:fldChar w:fldCharType="separate"/>
        </w:r>
        <w:r>
          <w:rPr>
            <w:noProof/>
            <w:webHidden/>
          </w:rPr>
          <w:t>24</w:t>
        </w:r>
        <w:r>
          <w:rPr>
            <w:noProof/>
            <w:webHidden/>
          </w:rPr>
          <w:fldChar w:fldCharType="end"/>
        </w:r>
      </w:hyperlink>
    </w:p>
    <w:p w14:paraId="67194D68" w14:textId="11D593B7"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44" w:history="1">
        <w:r w:rsidRPr="00020A23">
          <w:rPr>
            <w:rStyle w:val="Hypertextovodkaz"/>
            <w:noProof/>
          </w:rPr>
          <w:t>Typy akcií</w:t>
        </w:r>
        <w:r>
          <w:rPr>
            <w:noProof/>
            <w:webHidden/>
          </w:rPr>
          <w:tab/>
        </w:r>
        <w:r>
          <w:rPr>
            <w:noProof/>
            <w:webHidden/>
          </w:rPr>
          <w:fldChar w:fldCharType="begin"/>
        </w:r>
        <w:r>
          <w:rPr>
            <w:noProof/>
            <w:webHidden/>
          </w:rPr>
          <w:instrText xml:space="preserve"> PAGEREF _Toc168342744 \h </w:instrText>
        </w:r>
        <w:r>
          <w:rPr>
            <w:noProof/>
            <w:webHidden/>
          </w:rPr>
        </w:r>
        <w:r>
          <w:rPr>
            <w:noProof/>
            <w:webHidden/>
          </w:rPr>
          <w:fldChar w:fldCharType="separate"/>
        </w:r>
        <w:r>
          <w:rPr>
            <w:noProof/>
            <w:webHidden/>
          </w:rPr>
          <w:t>25</w:t>
        </w:r>
        <w:r>
          <w:rPr>
            <w:noProof/>
            <w:webHidden/>
          </w:rPr>
          <w:fldChar w:fldCharType="end"/>
        </w:r>
      </w:hyperlink>
    </w:p>
    <w:p w14:paraId="50BB81CC" w14:textId="0CA2BCA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5" w:history="1">
        <w:r w:rsidRPr="00020A23">
          <w:rPr>
            <w:rStyle w:val="Hypertextovodkaz"/>
            <w:noProof/>
          </w:rPr>
          <w:t>Kmenové akcie (common stocks)</w:t>
        </w:r>
        <w:r>
          <w:rPr>
            <w:noProof/>
            <w:webHidden/>
          </w:rPr>
          <w:tab/>
        </w:r>
        <w:r>
          <w:rPr>
            <w:noProof/>
            <w:webHidden/>
          </w:rPr>
          <w:fldChar w:fldCharType="begin"/>
        </w:r>
        <w:r>
          <w:rPr>
            <w:noProof/>
            <w:webHidden/>
          </w:rPr>
          <w:instrText xml:space="preserve"> PAGEREF _Toc168342745 \h </w:instrText>
        </w:r>
        <w:r>
          <w:rPr>
            <w:noProof/>
            <w:webHidden/>
          </w:rPr>
        </w:r>
        <w:r>
          <w:rPr>
            <w:noProof/>
            <w:webHidden/>
          </w:rPr>
          <w:fldChar w:fldCharType="separate"/>
        </w:r>
        <w:r>
          <w:rPr>
            <w:noProof/>
            <w:webHidden/>
          </w:rPr>
          <w:t>25</w:t>
        </w:r>
        <w:r>
          <w:rPr>
            <w:noProof/>
            <w:webHidden/>
          </w:rPr>
          <w:fldChar w:fldCharType="end"/>
        </w:r>
      </w:hyperlink>
    </w:p>
    <w:p w14:paraId="446F41FB" w14:textId="6931C631"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6" w:history="1">
        <w:r w:rsidRPr="00020A23">
          <w:rPr>
            <w:rStyle w:val="Hypertextovodkaz"/>
            <w:noProof/>
          </w:rPr>
          <w:t>Prioritní akcie (preferred stocks)</w:t>
        </w:r>
        <w:r>
          <w:rPr>
            <w:noProof/>
            <w:webHidden/>
          </w:rPr>
          <w:tab/>
        </w:r>
        <w:r>
          <w:rPr>
            <w:noProof/>
            <w:webHidden/>
          </w:rPr>
          <w:fldChar w:fldCharType="begin"/>
        </w:r>
        <w:r>
          <w:rPr>
            <w:noProof/>
            <w:webHidden/>
          </w:rPr>
          <w:instrText xml:space="preserve"> PAGEREF _Toc168342746 \h </w:instrText>
        </w:r>
        <w:r>
          <w:rPr>
            <w:noProof/>
            <w:webHidden/>
          </w:rPr>
        </w:r>
        <w:r>
          <w:rPr>
            <w:noProof/>
            <w:webHidden/>
          </w:rPr>
          <w:fldChar w:fldCharType="separate"/>
        </w:r>
        <w:r>
          <w:rPr>
            <w:noProof/>
            <w:webHidden/>
          </w:rPr>
          <w:t>25</w:t>
        </w:r>
        <w:r>
          <w:rPr>
            <w:noProof/>
            <w:webHidden/>
          </w:rPr>
          <w:fldChar w:fldCharType="end"/>
        </w:r>
      </w:hyperlink>
    </w:p>
    <w:p w14:paraId="7B430FF9" w14:textId="5887C550"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7" w:history="1">
        <w:r w:rsidRPr="00020A23">
          <w:rPr>
            <w:rStyle w:val="Hypertextovodkaz"/>
            <w:noProof/>
          </w:rPr>
          <w:t>Blue-chip akcie</w:t>
        </w:r>
        <w:r>
          <w:rPr>
            <w:noProof/>
            <w:webHidden/>
          </w:rPr>
          <w:tab/>
        </w:r>
        <w:r>
          <w:rPr>
            <w:noProof/>
            <w:webHidden/>
          </w:rPr>
          <w:fldChar w:fldCharType="begin"/>
        </w:r>
        <w:r>
          <w:rPr>
            <w:noProof/>
            <w:webHidden/>
          </w:rPr>
          <w:instrText xml:space="preserve"> PAGEREF _Toc168342747 \h </w:instrText>
        </w:r>
        <w:r>
          <w:rPr>
            <w:noProof/>
            <w:webHidden/>
          </w:rPr>
        </w:r>
        <w:r>
          <w:rPr>
            <w:noProof/>
            <w:webHidden/>
          </w:rPr>
          <w:fldChar w:fldCharType="separate"/>
        </w:r>
        <w:r>
          <w:rPr>
            <w:noProof/>
            <w:webHidden/>
          </w:rPr>
          <w:t>25</w:t>
        </w:r>
        <w:r>
          <w:rPr>
            <w:noProof/>
            <w:webHidden/>
          </w:rPr>
          <w:fldChar w:fldCharType="end"/>
        </w:r>
      </w:hyperlink>
    </w:p>
    <w:p w14:paraId="56C8C2D6" w14:textId="53D6EE91"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8" w:history="1">
        <w:r w:rsidRPr="00020A23">
          <w:rPr>
            <w:rStyle w:val="Hypertextovodkaz"/>
            <w:noProof/>
          </w:rPr>
          <w:t>Růstové akcie</w:t>
        </w:r>
        <w:r>
          <w:rPr>
            <w:noProof/>
            <w:webHidden/>
          </w:rPr>
          <w:tab/>
        </w:r>
        <w:r>
          <w:rPr>
            <w:noProof/>
            <w:webHidden/>
          </w:rPr>
          <w:fldChar w:fldCharType="begin"/>
        </w:r>
        <w:r>
          <w:rPr>
            <w:noProof/>
            <w:webHidden/>
          </w:rPr>
          <w:instrText xml:space="preserve"> PAGEREF _Toc168342748 \h </w:instrText>
        </w:r>
        <w:r>
          <w:rPr>
            <w:noProof/>
            <w:webHidden/>
          </w:rPr>
        </w:r>
        <w:r>
          <w:rPr>
            <w:noProof/>
            <w:webHidden/>
          </w:rPr>
          <w:fldChar w:fldCharType="separate"/>
        </w:r>
        <w:r>
          <w:rPr>
            <w:noProof/>
            <w:webHidden/>
          </w:rPr>
          <w:t>25</w:t>
        </w:r>
        <w:r>
          <w:rPr>
            <w:noProof/>
            <w:webHidden/>
          </w:rPr>
          <w:fldChar w:fldCharType="end"/>
        </w:r>
      </w:hyperlink>
    </w:p>
    <w:p w14:paraId="6EE75D7D" w14:textId="356C908B"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49" w:history="1">
        <w:r w:rsidRPr="00020A23">
          <w:rPr>
            <w:rStyle w:val="Hypertextovodkaz"/>
            <w:noProof/>
          </w:rPr>
          <w:t>Dividendové akcie</w:t>
        </w:r>
        <w:r>
          <w:rPr>
            <w:noProof/>
            <w:webHidden/>
          </w:rPr>
          <w:tab/>
        </w:r>
        <w:r>
          <w:rPr>
            <w:noProof/>
            <w:webHidden/>
          </w:rPr>
          <w:fldChar w:fldCharType="begin"/>
        </w:r>
        <w:r>
          <w:rPr>
            <w:noProof/>
            <w:webHidden/>
          </w:rPr>
          <w:instrText xml:space="preserve"> PAGEREF _Toc168342749 \h </w:instrText>
        </w:r>
        <w:r>
          <w:rPr>
            <w:noProof/>
            <w:webHidden/>
          </w:rPr>
        </w:r>
        <w:r>
          <w:rPr>
            <w:noProof/>
            <w:webHidden/>
          </w:rPr>
          <w:fldChar w:fldCharType="separate"/>
        </w:r>
        <w:r>
          <w:rPr>
            <w:noProof/>
            <w:webHidden/>
          </w:rPr>
          <w:t>26</w:t>
        </w:r>
        <w:r>
          <w:rPr>
            <w:noProof/>
            <w:webHidden/>
          </w:rPr>
          <w:fldChar w:fldCharType="end"/>
        </w:r>
      </w:hyperlink>
    </w:p>
    <w:p w14:paraId="3CFA64C5" w14:textId="48999CF3"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50" w:history="1">
        <w:r w:rsidRPr="00020A23">
          <w:rPr>
            <w:rStyle w:val="Hypertextovodkaz"/>
            <w:noProof/>
          </w:rPr>
          <w:t>Jak fungují akciové trhy</w:t>
        </w:r>
        <w:r>
          <w:rPr>
            <w:noProof/>
            <w:webHidden/>
          </w:rPr>
          <w:tab/>
        </w:r>
        <w:r>
          <w:rPr>
            <w:noProof/>
            <w:webHidden/>
          </w:rPr>
          <w:fldChar w:fldCharType="begin"/>
        </w:r>
        <w:r>
          <w:rPr>
            <w:noProof/>
            <w:webHidden/>
          </w:rPr>
          <w:instrText xml:space="preserve"> PAGEREF _Toc168342750 \h </w:instrText>
        </w:r>
        <w:r>
          <w:rPr>
            <w:noProof/>
            <w:webHidden/>
          </w:rPr>
        </w:r>
        <w:r>
          <w:rPr>
            <w:noProof/>
            <w:webHidden/>
          </w:rPr>
          <w:fldChar w:fldCharType="separate"/>
        </w:r>
        <w:r>
          <w:rPr>
            <w:noProof/>
            <w:webHidden/>
          </w:rPr>
          <w:t>26</w:t>
        </w:r>
        <w:r>
          <w:rPr>
            <w:noProof/>
            <w:webHidden/>
          </w:rPr>
          <w:fldChar w:fldCharType="end"/>
        </w:r>
      </w:hyperlink>
    </w:p>
    <w:p w14:paraId="6CF8A3D1" w14:textId="13CCE094"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1" w:history="1">
        <w:r w:rsidRPr="00020A23">
          <w:rPr>
            <w:rStyle w:val="Hypertextovodkaz"/>
            <w:noProof/>
          </w:rPr>
          <w:t>Primární trh vs. sekundární trh</w:t>
        </w:r>
        <w:r>
          <w:rPr>
            <w:noProof/>
            <w:webHidden/>
          </w:rPr>
          <w:tab/>
        </w:r>
        <w:r>
          <w:rPr>
            <w:noProof/>
            <w:webHidden/>
          </w:rPr>
          <w:fldChar w:fldCharType="begin"/>
        </w:r>
        <w:r>
          <w:rPr>
            <w:noProof/>
            <w:webHidden/>
          </w:rPr>
          <w:instrText xml:space="preserve"> PAGEREF _Toc168342751 \h </w:instrText>
        </w:r>
        <w:r>
          <w:rPr>
            <w:noProof/>
            <w:webHidden/>
          </w:rPr>
        </w:r>
        <w:r>
          <w:rPr>
            <w:noProof/>
            <w:webHidden/>
          </w:rPr>
          <w:fldChar w:fldCharType="separate"/>
        </w:r>
        <w:r>
          <w:rPr>
            <w:noProof/>
            <w:webHidden/>
          </w:rPr>
          <w:t>26</w:t>
        </w:r>
        <w:r>
          <w:rPr>
            <w:noProof/>
            <w:webHidden/>
          </w:rPr>
          <w:fldChar w:fldCharType="end"/>
        </w:r>
      </w:hyperlink>
    </w:p>
    <w:p w14:paraId="19B1895B" w14:textId="15B5CEC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2" w:history="1">
        <w:r w:rsidRPr="00020A23">
          <w:rPr>
            <w:rStyle w:val="Hypertextovodkaz"/>
            <w:noProof/>
          </w:rPr>
          <w:t>Jak se provádí IPO (Initial Public Offering)</w:t>
        </w:r>
        <w:r>
          <w:rPr>
            <w:noProof/>
            <w:webHidden/>
          </w:rPr>
          <w:tab/>
        </w:r>
        <w:r>
          <w:rPr>
            <w:noProof/>
            <w:webHidden/>
          </w:rPr>
          <w:fldChar w:fldCharType="begin"/>
        </w:r>
        <w:r>
          <w:rPr>
            <w:noProof/>
            <w:webHidden/>
          </w:rPr>
          <w:instrText xml:space="preserve"> PAGEREF _Toc168342752 \h </w:instrText>
        </w:r>
        <w:r>
          <w:rPr>
            <w:noProof/>
            <w:webHidden/>
          </w:rPr>
        </w:r>
        <w:r>
          <w:rPr>
            <w:noProof/>
            <w:webHidden/>
          </w:rPr>
          <w:fldChar w:fldCharType="separate"/>
        </w:r>
        <w:r>
          <w:rPr>
            <w:noProof/>
            <w:webHidden/>
          </w:rPr>
          <w:t>26</w:t>
        </w:r>
        <w:r>
          <w:rPr>
            <w:noProof/>
            <w:webHidden/>
          </w:rPr>
          <w:fldChar w:fldCharType="end"/>
        </w:r>
      </w:hyperlink>
    </w:p>
    <w:p w14:paraId="4AEF286C" w14:textId="2FD559F6"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3" w:history="1">
        <w:r w:rsidRPr="00020A23">
          <w:rPr>
            <w:rStyle w:val="Hypertextovodkaz"/>
            <w:noProof/>
          </w:rPr>
          <w:t>Role burz</w:t>
        </w:r>
        <w:r>
          <w:rPr>
            <w:noProof/>
            <w:webHidden/>
          </w:rPr>
          <w:tab/>
        </w:r>
        <w:r>
          <w:rPr>
            <w:noProof/>
            <w:webHidden/>
          </w:rPr>
          <w:fldChar w:fldCharType="begin"/>
        </w:r>
        <w:r>
          <w:rPr>
            <w:noProof/>
            <w:webHidden/>
          </w:rPr>
          <w:instrText xml:space="preserve"> PAGEREF _Toc168342753 \h </w:instrText>
        </w:r>
        <w:r>
          <w:rPr>
            <w:noProof/>
            <w:webHidden/>
          </w:rPr>
        </w:r>
        <w:r>
          <w:rPr>
            <w:noProof/>
            <w:webHidden/>
          </w:rPr>
          <w:fldChar w:fldCharType="separate"/>
        </w:r>
        <w:r>
          <w:rPr>
            <w:noProof/>
            <w:webHidden/>
          </w:rPr>
          <w:t>26</w:t>
        </w:r>
        <w:r>
          <w:rPr>
            <w:noProof/>
            <w:webHidden/>
          </w:rPr>
          <w:fldChar w:fldCharType="end"/>
        </w:r>
      </w:hyperlink>
    </w:p>
    <w:p w14:paraId="53EE9232" w14:textId="52E044B6"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54" w:history="1">
        <w:r w:rsidRPr="00020A23">
          <w:rPr>
            <w:rStyle w:val="Hypertextovodkaz"/>
            <w:noProof/>
          </w:rPr>
          <w:t>Mechanika obchodování s akciemi</w:t>
        </w:r>
        <w:r>
          <w:rPr>
            <w:noProof/>
            <w:webHidden/>
          </w:rPr>
          <w:tab/>
        </w:r>
        <w:r>
          <w:rPr>
            <w:noProof/>
            <w:webHidden/>
          </w:rPr>
          <w:fldChar w:fldCharType="begin"/>
        </w:r>
        <w:r>
          <w:rPr>
            <w:noProof/>
            <w:webHidden/>
          </w:rPr>
          <w:instrText xml:space="preserve"> PAGEREF _Toc168342754 \h </w:instrText>
        </w:r>
        <w:r>
          <w:rPr>
            <w:noProof/>
            <w:webHidden/>
          </w:rPr>
        </w:r>
        <w:r>
          <w:rPr>
            <w:noProof/>
            <w:webHidden/>
          </w:rPr>
          <w:fldChar w:fldCharType="separate"/>
        </w:r>
        <w:r>
          <w:rPr>
            <w:noProof/>
            <w:webHidden/>
          </w:rPr>
          <w:t>26</w:t>
        </w:r>
        <w:r>
          <w:rPr>
            <w:noProof/>
            <w:webHidden/>
          </w:rPr>
          <w:fldChar w:fldCharType="end"/>
        </w:r>
      </w:hyperlink>
    </w:p>
    <w:p w14:paraId="026B75A3" w14:textId="5DA21A5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5" w:history="1">
        <w:r w:rsidRPr="00020A23">
          <w:rPr>
            <w:rStyle w:val="Hypertextovodkaz"/>
            <w:noProof/>
          </w:rPr>
          <w:t>Nákup a prodej akcií</w:t>
        </w:r>
        <w:r>
          <w:rPr>
            <w:noProof/>
            <w:webHidden/>
          </w:rPr>
          <w:tab/>
        </w:r>
        <w:r>
          <w:rPr>
            <w:noProof/>
            <w:webHidden/>
          </w:rPr>
          <w:fldChar w:fldCharType="begin"/>
        </w:r>
        <w:r>
          <w:rPr>
            <w:noProof/>
            <w:webHidden/>
          </w:rPr>
          <w:instrText xml:space="preserve"> PAGEREF _Toc168342755 \h </w:instrText>
        </w:r>
        <w:r>
          <w:rPr>
            <w:noProof/>
            <w:webHidden/>
          </w:rPr>
        </w:r>
        <w:r>
          <w:rPr>
            <w:noProof/>
            <w:webHidden/>
          </w:rPr>
          <w:fldChar w:fldCharType="separate"/>
        </w:r>
        <w:r>
          <w:rPr>
            <w:noProof/>
            <w:webHidden/>
          </w:rPr>
          <w:t>27</w:t>
        </w:r>
        <w:r>
          <w:rPr>
            <w:noProof/>
            <w:webHidden/>
          </w:rPr>
          <w:fldChar w:fldCharType="end"/>
        </w:r>
      </w:hyperlink>
    </w:p>
    <w:p w14:paraId="6F8CB026" w14:textId="680EEF5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6" w:history="1">
        <w:r w:rsidRPr="00020A23">
          <w:rPr>
            <w:rStyle w:val="Hypertextovodkaz"/>
            <w:noProof/>
          </w:rPr>
          <w:t>Typy pokynů</w:t>
        </w:r>
        <w:r>
          <w:rPr>
            <w:noProof/>
            <w:webHidden/>
          </w:rPr>
          <w:tab/>
        </w:r>
        <w:r>
          <w:rPr>
            <w:noProof/>
            <w:webHidden/>
          </w:rPr>
          <w:fldChar w:fldCharType="begin"/>
        </w:r>
        <w:r>
          <w:rPr>
            <w:noProof/>
            <w:webHidden/>
          </w:rPr>
          <w:instrText xml:space="preserve"> PAGEREF _Toc168342756 \h </w:instrText>
        </w:r>
        <w:r>
          <w:rPr>
            <w:noProof/>
            <w:webHidden/>
          </w:rPr>
        </w:r>
        <w:r>
          <w:rPr>
            <w:noProof/>
            <w:webHidden/>
          </w:rPr>
          <w:fldChar w:fldCharType="separate"/>
        </w:r>
        <w:r>
          <w:rPr>
            <w:noProof/>
            <w:webHidden/>
          </w:rPr>
          <w:t>27</w:t>
        </w:r>
        <w:r>
          <w:rPr>
            <w:noProof/>
            <w:webHidden/>
          </w:rPr>
          <w:fldChar w:fldCharType="end"/>
        </w:r>
      </w:hyperlink>
    </w:p>
    <w:p w14:paraId="034E9C05" w14:textId="66C3DAB2"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57" w:history="1">
        <w:r w:rsidRPr="00020A23">
          <w:rPr>
            <w:rStyle w:val="Hypertextovodkaz"/>
            <w:noProof/>
          </w:rPr>
          <w:t>Investiční strategie na akciových trzích</w:t>
        </w:r>
        <w:r>
          <w:rPr>
            <w:noProof/>
            <w:webHidden/>
          </w:rPr>
          <w:tab/>
        </w:r>
        <w:r>
          <w:rPr>
            <w:noProof/>
            <w:webHidden/>
          </w:rPr>
          <w:fldChar w:fldCharType="begin"/>
        </w:r>
        <w:r>
          <w:rPr>
            <w:noProof/>
            <w:webHidden/>
          </w:rPr>
          <w:instrText xml:space="preserve"> PAGEREF _Toc168342757 \h </w:instrText>
        </w:r>
        <w:r>
          <w:rPr>
            <w:noProof/>
            <w:webHidden/>
          </w:rPr>
        </w:r>
        <w:r>
          <w:rPr>
            <w:noProof/>
            <w:webHidden/>
          </w:rPr>
          <w:fldChar w:fldCharType="separate"/>
        </w:r>
        <w:r>
          <w:rPr>
            <w:noProof/>
            <w:webHidden/>
          </w:rPr>
          <w:t>27</w:t>
        </w:r>
        <w:r>
          <w:rPr>
            <w:noProof/>
            <w:webHidden/>
          </w:rPr>
          <w:fldChar w:fldCharType="end"/>
        </w:r>
      </w:hyperlink>
    </w:p>
    <w:p w14:paraId="79C419BF" w14:textId="29F9AB3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8" w:history="1">
        <w:r w:rsidRPr="00020A23">
          <w:rPr>
            <w:rStyle w:val="Hypertextovodkaz"/>
            <w:noProof/>
          </w:rPr>
          <w:t>Buy and Hold Strategie</w:t>
        </w:r>
        <w:r>
          <w:rPr>
            <w:noProof/>
            <w:webHidden/>
          </w:rPr>
          <w:tab/>
        </w:r>
        <w:r>
          <w:rPr>
            <w:noProof/>
            <w:webHidden/>
          </w:rPr>
          <w:fldChar w:fldCharType="begin"/>
        </w:r>
        <w:r>
          <w:rPr>
            <w:noProof/>
            <w:webHidden/>
          </w:rPr>
          <w:instrText xml:space="preserve"> PAGEREF _Toc168342758 \h </w:instrText>
        </w:r>
        <w:r>
          <w:rPr>
            <w:noProof/>
            <w:webHidden/>
          </w:rPr>
        </w:r>
        <w:r>
          <w:rPr>
            <w:noProof/>
            <w:webHidden/>
          </w:rPr>
          <w:fldChar w:fldCharType="separate"/>
        </w:r>
        <w:r>
          <w:rPr>
            <w:noProof/>
            <w:webHidden/>
          </w:rPr>
          <w:t>27</w:t>
        </w:r>
        <w:r>
          <w:rPr>
            <w:noProof/>
            <w:webHidden/>
          </w:rPr>
          <w:fldChar w:fldCharType="end"/>
        </w:r>
      </w:hyperlink>
    </w:p>
    <w:p w14:paraId="731C9B7D" w14:textId="3058E27A"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59" w:history="1">
        <w:r w:rsidRPr="00020A23">
          <w:rPr>
            <w:rStyle w:val="Hypertextovodkaz"/>
            <w:noProof/>
          </w:rPr>
          <w:t>Value Investing</w:t>
        </w:r>
        <w:r>
          <w:rPr>
            <w:noProof/>
            <w:webHidden/>
          </w:rPr>
          <w:tab/>
        </w:r>
        <w:r>
          <w:rPr>
            <w:noProof/>
            <w:webHidden/>
          </w:rPr>
          <w:fldChar w:fldCharType="begin"/>
        </w:r>
        <w:r>
          <w:rPr>
            <w:noProof/>
            <w:webHidden/>
          </w:rPr>
          <w:instrText xml:space="preserve"> PAGEREF _Toc168342759 \h </w:instrText>
        </w:r>
        <w:r>
          <w:rPr>
            <w:noProof/>
            <w:webHidden/>
          </w:rPr>
        </w:r>
        <w:r>
          <w:rPr>
            <w:noProof/>
            <w:webHidden/>
          </w:rPr>
          <w:fldChar w:fldCharType="separate"/>
        </w:r>
        <w:r>
          <w:rPr>
            <w:noProof/>
            <w:webHidden/>
          </w:rPr>
          <w:t>28</w:t>
        </w:r>
        <w:r>
          <w:rPr>
            <w:noProof/>
            <w:webHidden/>
          </w:rPr>
          <w:fldChar w:fldCharType="end"/>
        </w:r>
      </w:hyperlink>
    </w:p>
    <w:p w14:paraId="2B85F8EE" w14:textId="57031525"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0" w:history="1">
        <w:r w:rsidRPr="00020A23">
          <w:rPr>
            <w:rStyle w:val="Hypertextovodkaz"/>
            <w:noProof/>
          </w:rPr>
          <w:t>Growth Investing</w:t>
        </w:r>
        <w:r>
          <w:rPr>
            <w:noProof/>
            <w:webHidden/>
          </w:rPr>
          <w:tab/>
        </w:r>
        <w:r>
          <w:rPr>
            <w:noProof/>
            <w:webHidden/>
          </w:rPr>
          <w:fldChar w:fldCharType="begin"/>
        </w:r>
        <w:r>
          <w:rPr>
            <w:noProof/>
            <w:webHidden/>
          </w:rPr>
          <w:instrText xml:space="preserve"> PAGEREF _Toc168342760 \h </w:instrText>
        </w:r>
        <w:r>
          <w:rPr>
            <w:noProof/>
            <w:webHidden/>
          </w:rPr>
        </w:r>
        <w:r>
          <w:rPr>
            <w:noProof/>
            <w:webHidden/>
          </w:rPr>
          <w:fldChar w:fldCharType="separate"/>
        </w:r>
        <w:r>
          <w:rPr>
            <w:noProof/>
            <w:webHidden/>
          </w:rPr>
          <w:t>28</w:t>
        </w:r>
        <w:r>
          <w:rPr>
            <w:noProof/>
            <w:webHidden/>
          </w:rPr>
          <w:fldChar w:fldCharType="end"/>
        </w:r>
      </w:hyperlink>
    </w:p>
    <w:p w14:paraId="4DAB994D" w14:textId="640DC9D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1" w:history="1">
        <w:r w:rsidRPr="00020A23">
          <w:rPr>
            <w:rStyle w:val="Hypertextovodkaz"/>
            <w:noProof/>
          </w:rPr>
          <w:t>Dividend Investing</w:t>
        </w:r>
        <w:r>
          <w:rPr>
            <w:noProof/>
            <w:webHidden/>
          </w:rPr>
          <w:tab/>
        </w:r>
        <w:r>
          <w:rPr>
            <w:noProof/>
            <w:webHidden/>
          </w:rPr>
          <w:fldChar w:fldCharType="begin"/>
        </w:r>
        <w:r>
          <w:rPr>
            <w:noProof/>
            <w:webHidden/>
          </w:rPr>
          <w:instrText xml:space="preserve"> PAGEREF _Toc168342761 \h </w:instrText>
        </w:r>
        <w:r>
          <w:rPr>
            <w:noProof/>
            <w:webHidden/>
          </w:rPr>
        </w:r>
        <w:r>
          <w:rPr>
            <w:noProof/>
            <w:webHidden/>
          </w:rPr>
          <w:fldChar w:fldCharType="separate"/>
        </w:r>
        <w:r>
          <w:rPr>
            <w:noProof/>
            <w:webHidden/>
          </w:rPr>
          <w:t>29</w:t>
        </w:r>
        <w:r>
          <w:rPr>
            <w:noProof/>
            <w:webHidden/>
          </w:rPr>
          <w:fldChar w:fldCharType="end"/>
        </w:r>
      </w:hyperlink>
    </w:p>
    <w:p w14:paraId="4B250CD1" w14:textId="314F85DE"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62" w:history="1">
        <w:r w:rsidRPr="00020A23">
          <w:rPr>
            <w:rStyle w:val="Hypertextovodkaz"/>
            <w:noProof/>
          </w:rPr>
          <w:t>Rizika spojená s investováním do akcií</w:t>
        </w:r>
        <w:r>
          <w:rPr>
            <w:noProof/>
            <w:webHidden/>
          </w:rPr>
          <w:tab/>
        </w:r>
        <w:r>
          <w:rPr>
            <w:noProof/>
            <w:webHidden/>
          </w:rPr>
          <w:fldChar w:fldCharType="begin"/>
        </w:r>
        <w:r>
          <w:rPr>
            <w:noProof/>
            <w:webHidden/>
          </w:rPr>
          <w:instrText xml:space="preserve"> PAGEREF _Toc168342762 \h </w:instrText>
        </w:r>
        <w:r>
          <w:rPr>
            <w:noProof/>
            <w:webHidden/>
          </w:rPr>
        </w:r>
        <w:r>
          <w:rPr>
            <w:noProof/>
            <w:webHidden/>
          </w:rPr>
          <w:fldChar w:fldCharType="separate"/>
        </w:r>
        <w:r>
          <w:rPr>
            <w:noProof/>
            <w:webHidden/>
          </w:rPr>
          <w:t>29</w:t>
        </w:r>
        <w:r>
          <w:rPr>
            <w:noProof/>
            <w:webHidden/>
          </w:rPr>
          <w:fldChar w:fldCharType="end"/>
        </w:r>
      </w:hyperlink>
    </w:p>
    <w:p w14:paraId="676992B4" w14:textId="3D03DF0C"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3" w:history="1">
        <w:r w:rsidRPr="00020A23">
          <w:rPr>
            <w:rStyle w:val="Hypertextovodkaz"/>
            <w:noProof/>
          </w:rPr>
          <w:t>Tržní riziko</w:t>
        </w:r>
        <w:r>
          <w:rPr>
            <w:noProof/>
            <w:webHidden/>
          </w:rPr>
          <w:tab/>
        </w:r>
        <w:r>
          <w:rPr>
            <w:noProof/>
            <w:webHidden/>
          </w:rPr>
          <w:fldChar w:fldCharType="begin"/>
        </w:r>
        <w:r>
          <w:rPr>
            <w:noProof/>
            <w:webHidden/>
          </w:rPr>
          <w:instrText xml:space="preserve"> PAGEREF _Toc168342763 \h </w:instrText>
        </w:r>
        <w:r>
          <w:rPr>
            <w:noProof/>
            <w:webHidden/>
          </w:rPr>
        </w:r>
        <w:r>
          <w:rPr>
            <w:noProof/>
            <w:webHidden/>
          </w:rPr>
          <w:fldChar w:fldCharType="separate"/>
        </w:r>
        <w:r>
          <w:rPr>
            <w:noProof/>
            <w:webHidden/>
          </w:rPr>
          <w:t>29</w:t>
        </w:r>
        <w:r>
          <w:rPr>
            <w:noProof/>
            <w:webHidden/>
          </w:rPr>
          <w:fldChar w:fldCharType="end"/>
        </w:r>
      </w:hyperlink>
    </w:p>
    <w:p w14:paraId="582DE8FE" w14:textId="3391A1E9"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4" w:history="1">
        <w:r w:rsidRPr="00020A23">
          <w:rPr>
            <w:rStyle w:val="Hypertextovodkaz"/>
            <w:noProof/>
          </w:rPr>
          <w:t>Likviditní riziko</w:t>
        </w:r>
        <w:r>
          <w:rPr>
            <w:noProof/>
            <w:webHidden/>
          </w:rPr>
          <w:tab/>
        </w:r>
        <w:r>
          <w:rPr>
            <w:noProof/>
            <w:webHidden/>
          </w:rPr>
          <w:fldChar w:fldCharType="begin"/>
        </w:r>
        <w:r>
          <w:rPr>
            <w:noProof/>
            <w:webHidden/>
          </w:rPr>
          <w:instrText xml:space="preserve"> PAGEREF _Toc168342764 \h </w:instrText>
        </w:r>
        <w:r>
          <w:rPr>
            <w:noProof/>
            <w:webHidden/>
          </w:rPr>
        </w:r>
        <w:r>
          <w:rPr>
            <w:noProof/>
            <w:webHidden/>
          </w:rPr>
          <w:fldChar w:fldCharType="separate"/>
        </w:r>
        <w:r>
          <w:rPr>
            <w:noProof/>
            <w:webHidden/>
          </w:rPr>
          <w:t>30</w:t>
        </w:r>
        <w:r>
          <w:rPr>
            <w:noProof/>
            <w:webHidden/>
          </w:rPr>
          <w:fldChar w:fldCharType="end"/>
        </w:r>
      </w:hyperlink>
    </w:p>
    <w:p w14:paraId="74503DCC" w14:textId="3E81DF42"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5" w:history="1">
        <w:r w:rsidRPr="00020A23">
          <w:rPr>
            <w:rStyle w:val="Hypertextovodkaz"/>
            <w:noProof/>
          </w:rPr>
          <w:t>Kreditní riziko</w:t>
        </w:r>
        <w:r>
          <w:rPr>
            <w:noProof/>
            <w:webHidden/>
          </w:rPr>
          <w:tab/>
        </w:r>
        <w:r>
          <w:rPr>
            <w:noProof/>
            <w:webHidden/>
          </w:rPr>
          <w:fldChar w:fldCharType="begin"/>
        </w:r>
        <w:r>
          <w:rPr>
            <w:noProof/>
            <w:webHidden/>
          </w:rPr>
          <w:instrText xml:space="preserve"> PAGEREF _Toc168342765 \h </w:instrText>
        </w:r>
        <w:r>
          <w:rPr>
            <w:noProof/>
            <w:webHidden/>
          </w:rPr>
        </w:r>
        <w:r>
          <w:rPr>
            <w:noProof/>
            <w:webHidden/>
          </w:rPr>
          <w:fldChar w:fldCharType="separate"/>
        </w:r>
        <w:r>
          <w:rPr>
            <w:noProof/>
            <w:webHidden/>
          </w:rPr>
          <w:t>30</w:t>
        </w:r>
        <w:r>
          <w:rPr>
            <w:noProof/>
            <w:webHidden/>
          </w:rPr>
          <w:fldChar w:fldCharType="end"/>
        </w:r>
      </w:hyperlink>
    </w:p>
    <w:p w14:paraId="455FC008" w14:textId="6D232C84"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6" w:history="1">
        <w:r w:rsidRPr="00020A23">
          <w:rPr>
            <w:rStyle w:val="Hypertextovodkaz"/>
            <w:noProof/>
          </w:rPr>
          <w:t>Riziko volatility</w:t>
        </w:r>
        <w:r>
          <w:rPr>
            <w:noProof/>
            <w:webHidden/>
          </w:rPr>
          <w:tab/>
        </w:r>
        <w:r>
          <w:rPr>
            <w:noProof/>
            <w:webHidden/>
          </w:rPr>
          <w:fldChar w:fldCharType="begin"/>
        </w:r>
        <w:r>
          <w:rPr>
            <w:noProof/>
            <w:webHidden/>
          </w:rPr>
          <w:instrText xml:space="preserve"> PAGEREF _Toc168342766 \h </w:instrText>
        </w:r>
        <w:r>
          <w:rPr>
            <w:noProof/>
            <w:webHidden/>
          </w:rPr>
        </w:r>
        <w:r>
          <w:rPr>
            <w:noProof/>
            <w:webHidden/>
          </w:rPr>
          <w:fldChar w:fldCharType="separate"/>
        </w:r>
        <w:r>
          <w:rPr>
            <w:noProof/>
            <w:webHidden/>
          </w:rPr>
          <w:t>31</w:t>
        </w:r>
        <w:r>
          <w:rPr>
            <w:noProof/>
            <w:webHidden/>
          </w:rPr>
          <w:fldChar w:fldCharType="end"/>
        </w:r>
      </w:hyperlink>
    </w:p>
    <w:p w14:paraId="0556D5BE" w14:textId="4ABF83E8" w:rsidR="00CA1270" w:rsidRDefault="00CA1270" w:rsidP="00D363C3">
      <w:pPr>
        <w:pStyle w:val="Obsah2"/>
        <w:tabs>
          <w:tab w:val="right" w:leader="underscore" w:pos="9062"/>
        </w:tabs>
        <w:jc w:val="both"/>
        <w:rPr>
          <w:rFonts w:eastAsiaTheme="minorEastAsia"/>
          <w:b w:val="0"/>
          <w:bCs w:val="0"/>
          <w:noProof/>
          <w:kern w:val="2"/>
          <w:sz w:val="24"/>
          <w:szCs w:val="24"/>
          <w:lang w:eastAsia="cs-CZ"/>
        </w:rPr>
      </w:pPr>
      <w:hyperlink w:anchor="_Toc168342767" w:history="1">
        <w:r w:rsidRPr="00020A23">
          <w:rPr>
            <w:rStyle w:val="Hypertextovodkaz"/>
            <w:noProof/>
          </w:rPr>
          <w:t>Kapitola 8: Dluhopisy a dluhopisové trhy</w:t>
        </w:r>
        <w:r>
          <w:rPr>
            <w:noProof/>
            <w:webHidden/>
          </w:rPr>
          <w:tab/>
        </w:r>
        <w:r>
          <w:rPr>
            <w:noProof/>
            <w:webHidden/>
          </w:rPr>
          <w:fldChar w:fldCharType="begin"/>
        </w:r>
        <w:r>
          <w:rPr>
            <w:noProof/>
            <w:webHidden/>
          </w:rPr>
          <w:instrText xml:space="preserve"> PAGEREF _Toc168342767 \h </w:instrText>
        </w:r>
        <w:r>
          <w:rPr>
            <w:noProof/>
            <w:webHidden/>
          </w:rPr>
        </w:r>
        <w:r>
          <w:rPr>
            <w:noProof/>
            <w:webHidden/>
          </w:rPr>
          <w:fldChar w:fldCharType="separate"/>
        </w:r>
        <w:r>
          <w:rPr>
            <w:noProof/>
            <w:webHidden/>
          </w:rPr>
          <w:t>31</w:t>
        </w:r>
        <w:r>
          <w:rPr>
            <w:noProof/>
            <w:webHidden/>
          </w:rPr>
          <w:fldChar w:fldCharType="end"/>
        </w:r>
      </w:hyperlink>
    </w:p>
    <w:p w14:paraId="6F527D89" w14:textId="7B180A72"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68" w:history="1">
        <w:r w:rsidRPr="00020A23">
          <w:rPr>
            <w:rStyle w:val="Hypertextovodkaz"/>
            <w:noProof/>
          </w:rPr>
          <w:t>Úvod do dluhopisů</w:t>
        </w:r>
        <w:r>
          <w:rPr>
            <w:noProof/>
            <w:webHidden/>
          </w:rPr>
          <w:tab/>
        </w:r>
        <w:r>
          <w:rPr>
            <w:noProof/>
            <w:webHidden/>
          </w:rPr>
          <w:fldChar w:fldCharType="begin"/>
        </w:r>
        <w:r>
          <w:rPr>
            <w:noProof/>
            <w:webHidden/>
          </w:rPr>
          <w:instrText xml:space="preserve"> PAGEREF _Toc168342768 \h </w:instrText>
        </w:r>
        <w:r>
          <w:rPr>
            <w:noProof/>
            <w:webHidden/>
          </w:rPr>
        </w:r>
        <w:r>
          <w:rPr>
            <w:noProof/>
            <w:webHidden/>
          </w:rPr>
          <w:fldChar w:fldCharType="separate"/>
        </w:r>
        <w:r>
          <w:rPr>
            <w:noProof/>
            <w:webHidden/>
          </w:rPr>
          <w:t>31</w:t>
        </w:r>
        <w:r>
          <w:rPr>
            <w:noProof/>
            <w:webHidden/>
          </w:rPr>
          <w:fldChar w:fldCharType="end"/>
        </w:r>
      </w:hyperlink>
    </w:p>
    <w:p w14:paraId="4AA6F4B8" w14:textId="49949AEB"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69" w:history="1">
        <w:r w:rsidRPr="00020A23">
          <w:rPr>
            <w:rStyle w:val="Hypertextovodkaz"/>
            <w:noProof/>
          </w:rPr>
          <w:t>Definice dluhopisů</w:t>
        </w:r>
        <w:r>
          <w:rPr>
            <w:noProof/>
            <w:webHidden/>
          </w:rPr>
          <w:tab/>
        </w:r>
        <w:r>
          <w:rPr>
            <w:noProof/>
            <w:webHidden/>
          </w:rPr>
          <w:fldChar w:fldCharType="begin"/>
        </w:r>
        <w:r>
          <w:rPr>
            <w:noProof/>
            <w:webHidden/>
          </w:rPr>
          <w:instrText xml:space="preserve"> PAGEREF _Toc168342769 \h </w:instrText>
        </w:r>
        <w:r>
          <w:rPr>
            <w:noProof/>
            <w:webHidden/>
          </w:rPr>
        </w:r>
        <w:r>
          <w:rPr>
            <w:noProof/>
            <w:webHidden/>
          </w:rPr>
          <w:fldChar w:fldCharType="separate"/>
        </w:r>
        <w:r>
          <w:rPr>
            <w:noProof/>
            <w:webHidden/>
          </w:rPr>
          <w:t>31</w:t>
        </w:r>
        <w:r>
          <w:rPr>
            <w:noProof/>
            <w:webHidden/>
          </w:rPr>
          <w:fldChar w:fldCharType="end"/>
        </w:r>
      </w:hyperlink>
    </w:p>
    <w:p w14:paraId="02070BBE" w14:textId="35A474E0"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70" w:history="1">
        <w:r w:rsidRPr="00020A23">
          <w:rPr>
            <w:rStyle w:val="Hypertextovodkaz"/>
            <w:noProof/>
          </w:rPr>
          <w:t>Význam dluhopisů pro investory a emitenty</w:t>
        </w:r>
        <w:r>
          <w:rPr>
            <w:noProof/>
            <w:webHidden/>
          </w:rPr>
          <w:tab/>
        </w:r>
        <w:r>
          <w:rPr>
            <w:noProof/>
            <w:webHidden/>
          </w:rPr>
          <w:fldChar w:fldCharType="begin"/>
        </w:r>
        <w:r>
          <w:rPr>
            <w:noProof/>
            <w:webHidden/>
          </w:rPr>
          <w:instrText xml:space="preserve"> PAGEREF _Toc168342770 \h </w:instrText>
        </w:r>
        <w:r>
          <w:rPr>
            <w:noProof/>
            <w:webHidden/>
          </w:rPr>
        </w:r>
        <w:r>
          <w:rPr>
            <w:noProof/>
            <w:webHidden/>
          </w:rPr>
          <w:fldChar w:fldCharType="separate"/>
        </w:r>
        <w:r>
          <w:rPr>
            <w:noProof/>
            <w:webHidden/>
          </w:rPr>
          <w:t>31</w:t>
        </w:r>
        <w:r>
          <w:rPr>
            <w:noProof/>
            <w:webHidden/>
          </w:rPr>
          <w:fldChar w:fldCharType="end"/>
        </w:r>
      </w:hyperlink>
    </w:p>
    <w:p w14:paraId="635A23C8" w14:textId="35C4FC46"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71" w:history="1">
        <w:r w:rsidRPr="00020A23">
          <w:rPr>
            <w:rStyle w:val="Hypertextovodkaz"/>
            <w:noProof/>
          </w:rPr>
          <w:t>Základní charakteristiky dluhopisů</w:t>
        </w:r>
        <w:r>
          <w:rPr>
            <w:noProof/>
            <w:webHidden/>
          </w:rPr>
          <w:tab/>
        </w:r>
        <w:r>
          <w:rPr>
            <w:noProof/>
            <w:webHidden/>
          </w:rPr>
          <w:fldChar w:fldCharType="begin"/>
        </w:r>
        <w:r>
          <w:rPr>
            <w:noProof/>
            <w:webHidden/>
          </w:rPr>
          <w:instrText xml:space="preserve"> PAGEREF _Toc168342771 \h </w:instrText>
        </w:r>
        <w:r>
          <w:rPr>
            <w:noProof/>
            <w:webHidden/>
          </w:rPr>
        </w:r>
        <w:r>
          <w:rPr>
            <w:noProof/>
            <w:webHidden/>
          </w:rPr>
          <w:fldChar w:fldCharType="separate"/>
        </w:r>
        <w:r>
          <w:rPr>
            <w:noProof/>
            <w:webHidden/>
          </w:rPr>
          <w:t>32</w:t>
        </w:r>
        <w:r>
          <w:rPr>
            <w:noProof/>
            <w:webHidden/>
          </w:rPr>
          <w:fldChar w:fldCharType="end"/>
        </w:r>
      </w:hyperlink>
    </w:p>
    <w:p w14:paraId="141B8C7F" w14:textId="77BCD574" w:rsidR="00CA1270" w:rsidRDefault="00CA1270" w:rsidP="00D363C3">
      <w:pPr>
        <w:pStyle w:val="Obsah3"/>
        <w:tabs>
          <w:tab w:val="right" w:leader="underscore" w:pos="9062"/>
        </w:tabs>
        <w:jc w:val="both"/>
        <w:rPr>
          <w:rFonts w:eastAsiaTheme="minorEastAsia"/>
          <w:noProof/>
          <w:kern w:val="2"/>
          <w:sz w:val="24"/>
          <w:szCs w:val="24"/>
          <w:lang w:eastAsia="cs-CZ"/>
        </w:rPr>
      </w:pPr>
      <w:hyperlink w:anchor="_Toc168342772" w:history="1">
        <w:r w:rsidRPr="00020A23">
          <w:rPr>
            <w:rStyle w:val="Hypertextovodkaz"/>
            <w:noProof/>
          </w:rPr>
          <w:t>Typy dluhopisů</w:t>
        </w:r>
        <w:r>
          <w:rPr>
            <w:noProof/>
            <w:webHidden/>
          </w:rPr>
          <w:tab/>
        </w:r>
        <w:r>
          <w:rPr>
            <w:noProof/>
            <w:webHidden/>
          </w:rPr>
          <w:fldChar w:fldCharType="begin"/>
        </w:r>
        <w:r>
          <w:rPr>
            <w:noProof/>
            <w:webHidden/>
          </w:rPr>
          <w:instrText xml:space="preserve"> PAGEREF _Toc168342772 \h </w:instrText>
        </w:r>
        <w:r>
          <w:rPr>
            <w:noProof/>
            <w:webHidden/>
          </w:rPr>
        </w:r>
        <w:r>
          <w:rPr>
            <w:noProof/>
            <w:webHidden/>
          </w:rPr>
          <w:fldChar w:fldCharType="separate"/>
        </w:r>
        <w:r>
          <w:rPr>
            <w:noProof/>
            <w:webHidden/>
          </w:rPr>
          <w:t>32</w:t>
        </w:r>
        <w:r>
          <w:rPr>
            <w:noProof/>
            <w:webHidden/>
          </w:rPr>
          <w:fldChar w:fldCharType="end"/>
        </w:r>
      </w:hyperlink>
    </w:p>
    <w:p w14:paraId="7FE9B0A3" w14:textId="6C2D07A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73" w:history="1">
        <w:r w:rsidRPr="00020A23">
          <w:rPr>
            <w:rStyle w:val="Hypertextovodkaz"/>
            <w:noProof/>
          </w:rPr>
          <w:t>Vládní dluhopisy</w:t>
        </w:r>
        <w:r>
          <w:rPr>
            <w:noProof/>
            <w:webHidden/>
          </w:rPr>
          <w:tab/>
        </w:r>
        <w:r>
          <w:rPr>
            <w:noProof/>
            <w:webHidden/>
          </w:rPr>
          <w:fldChar w:fldCharType="begin"/>
        </w:r>
        <w:r>
          <w:rPr>
            <w:noProof/>
            <w:webHidden/>
          </w:rPr>
          <w:instrText xml:space="preserve"> PAGEREF _Toc168342773 \h </w:instrText>
        </w:r>
        <w:r>
          <w:rPr>
            <w:noProof/>
            <w:webHidden/>
          </w:rPr>
        </w:r>
        <w:r>
          <w:rPr>
            <w:noProof/>
            <w:webHidden/>
          </w:rPr>
          <w:fldChar w:fldCharType="separate"/>
        </w:r>
        <w:r>
          <w:rPr>
            <w:noProof/>
            <w:webHidden/>
          </w:rPr>
          <w:t>32</w:t>
        </w:r>
        <w:r>
          <w:rPr>
            <w:noProof/>
            <w:webHidden/>
          </w:rPr>
          <w:fldChar w:fldCharType="end"/>
        </w:r>
      </w:hyperlink>
    </w:p>
    <w:p w14:paraId="432A4883" w14:textId="5B6FB9E0" w:rsidR="00CA1270" w:rsidRDefault="00CA1270" w:rsidP="00D363C3">
      <w:pPr>
        <w:pStyle w:val="Obsah5"/>
        <w:tabs>
          <w:tab w:val="right" w:leader="underscore" w:pos="9062"/>
        </w:tabs>
        <w:jc w:val="both"/>
        <w:rPr>
          <w:rFonts w:eastAsiaTheme="minorEastAsia"/>
          <w:noProof/>
          <w:kern w:val="2"/>
          <w:sz w:val="24"/>
          <w:szCs w:val="24"/>
          <w:lang w:eastAsia="cs-CZ"/>
        </w:rPr>
      </w:pPr>
      <w:hyperlink w:anchor="_Toc168342774" w:history="1">
        <w:r w:rsidRPr="00020A23">
          <w:rPr>
            <w:rStyle w:val="Hypertextovodkaz"/>
            <w:noProof/>
          </w:rPr>
          <w:t>Státní dluhopisy</w:t>
        </w:r>
        <w:r>
          <w:rPr>
            <w:noProof/>
            <w:webHidden/>
          </w:rPr>
          <w:tab/>
        </w:r>
        <w:r>
          <w:rPr>
            <w:noProof/>
            <w:webHidden/>
          </w:rPr>
          <w:fldChar w:fldCharType="begin"/>
        </w:r>
        <w:r>
          <w:rPr>
            <w:noProof/>
            <w:webHidden/>
          </w:rPr>
          <w:instrText xml:space="preserve"> PAGEREF _Toc168342774 \h </w:instrText>
        </w:r>
        <w:r>
          <w:rPr>
            <w:noProof/>
            <w:webHidden/>
          </w:rPr>
        </w:r>
        <w:r>
          <w:rPr>
            <w:noProof/>
            <w:webHidden/>
          </w:rPr>
          <w:fldChar w:fldCharType="separate"/>
        </w:r>
        <w:r>
          <w:rPr>
            <w:noProof/>
            <w:webHidden/>
          </w:rPr>
          <w:t>32</w:t>
        </w:r>
        <w:r>
          <w:rPr>
            <w:noProof/>
            <w:webHidden/>
          </w:rPr>
          <w:fldChar w:fldCharType="end"/>
        </w:r>
      </w:hyperlink>
    </w:p>
    <w:p w14:paraId="482CA7A0" w14:textId="58FB2F8F" w:rsidR="00CA1270" w:rsidRDefault="00CA1270" w:rsidP="00D363C3">
      <w:pPr>
        <w:pStyle w:val="Obsah5"/>
        <w:tabs>
          <w:tab w:val="right" w:leader="underscore" w:pos="9062"/>
        </w:tabs>
        <w:jc w:val="both"/>
        <w:rPr>
          <w:rFonts w:eastAsiaTheme="minorEastAsia"/>
          <w:noProof/>
          <w:kern w:val="2"/>
          <w:sz w:val="24"/>
          <w:szCs w:val="24"/>
          <w:lang w:eastAsia="cs-CZ"/>
        </w:rPr>
      </w:pPr>
      <w:hyperlink w:anchor="_Toc168342775" w:history="1">
        <w:r w:rsidRPr="00020A23">
          <w:rPr>
            <w:rStyle w:val="Hypertextovodkaz"/>
            <w:noProof/>
          </w:rPr>
          <w:t>Municipální dluhopisy</w:t>
        </w:r>
        <w:r>
          <w:rPr>
            <w:noProof/>
            <w:webHidden/>
          </w:rPr>
          <w:tab/>
        </w:r>
        <w:r>
          <w:rPr>
            <w:noProof/>
            <w:webHidden/>
          </w:rPr>
          <w:fldChar w:fldCharType="begin"/>
        </w:r>
        <w:r>
          <w:rPr>
            <w:noProof/>
            <w:webHidden/>
          </w:rPr>
          <w:instrText xml:space="preserve"> PAGEREF _Toc168342775 \h </w:instrText>
        </w:r>
        <w:r>
          <w:rPr>
            <w:noProof/>
            <w:webHidden/>
          </w:rPr>
        </w:r>
        <w:r>
          <w:rPr>
            <w:noProof/>
            <w:webHidden/>
          </w:rPr>
          <w:fldChar w:fldCharType="separate"/>
        </w:r>
        <w:r>
          <w:rPr>
            <w:noProof/>
            <w:webHidden/>
          </w:rPr>
          <w:t>32</w:t>
        </w:r>
        <w:r>
          <w:rPr>
            <w:noProof/>
            <w:webHidden/>
          </w:rPr>
          <w:fldChar w:fldCharType="end"/>
        </w:r>
      </w:hyperlink>
    </w:p>
    <w:p w14:paraId="74277D63" w14:textId="527508EE"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76" w:history="1">
        <w:r w:rsidRPr="00020A23">
          <w:rPr>
            <w:rStyle w:val="Hypertextovodkaz"/>
            <w:noProof/>
          </w:rPr>
          <w:t>Korporátní dluhopisy</w:t>
        </w:r>
        <w:r>
          <w:rPr>
            <w:noProof/>
            <w:webHidden/>
          </w:rPr>
          <w:tab/>
        </w:r>
        <w:r>
          <w:rPr>
            <w:noProof/>
            <w:webHidden/>
          </w:rPr>
          <w:fldChar w:fldCharType="begin"/>
        </w:r>
        <w:r>
          <w:rPr>
            <w:noProof/>
            <w:webHidden/>
          </w:rPr>
          <w:instrText xml:space="preserve"> PAGEREF _Toc168342776 \h </w:instrText>
        </w:r>
        <w:r>
          <w:rPr>
            <w:noProof/>
            <w:webHidden/>
          </w:rPr>
        </w:r>
        <w:r>
          <w:rPr>
            <w:noProof/>
            <w:webHidden/>
          </w:rPr>
          <w:fldChar w:fldCharType="separate"/>
        </w:r>
        <w:r>
          <w:rPr>
            <w:noProof/>
            <w:webHidden/>
          </w:rPr>
          <w:t>33</w:t>
        </w:r>
        <w:r>
          <w:rPr>
            <w:noProof/>
            <w:webHidden/>
          </w:rPr>
          <w:fldChar w:fldCharType="end"/>
        </w:r>
      </w:hyperlink>
    </w:p>
    <w:p w14:paraId="2A023E1F" w14:textId="36607C7A" w:rsidR="00CA1270" w:rsidRDefault="00CA1270" w:rsidP="00D363C3">
      <w:pPr>
        <w:pStyle w:val="Obsah5"/>
        <w:tabs>
          <w:tab w:val="right" w:leader="underscore" w:pos="9062"/>
        </w:tabs>
        <w:jc w:val="both"/>
        <w:rPr>
          <w:rFonts w:eastAsiaTheme="minorEastAsia"/>
          <w:noProof/>
          <w:kern w:val="2"/>
          <w:sz w:val="24"/>
          <w:szCs w:val="24"/>
          <w:lang w:eastAsia="cs-CZ"/>
        </w:rPr>
      </w:pPr>
      <w:hyperlink w:anchor="_Toc168342777" w:history="1">
        <w:r w:rsidRPr="00020A23">
          <w:rPr>
            <w:rStyle w:val="Hypertextovodkaz"/>
            <w:noProof/>
          </w:rPr>
          <w:t>Investiční třída</w:t>
        </w:r>
        <w:r>
          <w:rPr>
            <w:noProof/>
            <w:webHidden/>
          </w:rPr>
          <w:tab/>
        </w:r>
        <w:r>
          <w:rPr>
            <w:noProof/>
            <w:webHidden/>
          </w:rPr>
          <w:fldChar w:fldCharType="begin"/>
        </w:r>
        <w:r>
          <w:rPr>
            <w:noProof/>
            <w:webHidden/>
          </w:rPr>
          <w:instrText xml:space="preserve"> PAGEREF _Toc168342777 \h </w:instrText>
        </w:r>
        <w:r>
          <w:rPr>
            <w:noProof/>
            <w:webHidden/>
          </w:rPr>
        </w:r>
        <w:r>
          <w:rPr>
            <w:noProof/>
            <w:webHidden/>
          </w:rPr>
          <w:fldChar w:fldCharType="separate"/>
        </w:r>
        <w:r>
          <w:rPr>
            <w:noProof/>
            <w:webHidden/>
          </w:rPr>
          <w:t>33</w:t>
        </w:r>
        <w:r>
          <w:rPr>
            <w:noProof/>
            <w:webHidden/>
          </w:rPr>
          <w:fldChar w:fldCharType="end"/>
        </w:r>
      </w:hyperlink>
    </w:p>
    <w:p w14:paraId="3315E82E" w14:textId="4329F0AC" w:rsidR="00CA1270" w:rsidRDefault="00CA1270" w:rsidP="00D363C3">
      <w:pPr>
        <w:pStyle w:val="Obsah5"/>
        <w:tabs>
          <w:tab w:val="right" w:leader="underscore" w:pos="9062"/>
        </w:tabs>
        <w:jc w:val="both"/>
        <w:rPr>
          <w:rFonts w:eastAsiaTheme="minorEastAsia"/>
          <w:noProof/>
          <w:kern w:val="2"/>
          <w:sz w:val="24"/>
          <w:szCs w:val="24"/>
          <w:lang w:eastAsia="cs-CZ"/>
        </w:rPr>
      </w:pPr>
      <w:hyperlink w:anchor="_Toc168342778" w:history="1">
        <w:r w:rsidRPr="00020A23">
          <w:rPr>
            <w:rStyle w:val="Hypertextovodkaz"/>
            <w:noProof/>
          </w:rPr>
          <w:t>High-yield (junk bonds)</w:t>
        </w:r>
        <w:r>
          <w:rPr>
            <w:noProof/>
            <w:webHidden/>
          </w:rPr>
          <w:tab/>
        </w:r>
        <w:r>
          <w:rPr>
            <w:noProof/>
            <w:webHidden/>
          </w:rPr>
          <w:fldChar w:fldCharType="begin"/>
        </w:r>
        <w:r>
          <w:rPr>
            <w:noProof/>
            <w:webHidden/>
          </w:rPr>
          <w:instrText xml:space="preserve"> PAGEREF _Toc168342778 \h </w:instrText>
        </w:r>
        <w:r>
          <w:rPr>
            <w:noProof/>
            <w:webHidden/>
          </w:rPr>
        </w:r>
        <w:r>
          <w:rPr>
            <w:noProof/>
            <w:webHidden/>
          </w:rPr>
          <w:fldChar w:fldCharType="separate"/>
        </w:r>
        <w:r>
          <w:rPr>
            <w:noProof/>
            <w:webHidden/>
          </w:rPr>
          <w:t>33</w:t>
        </w:r>
        <w:r>
          <w:rPr>
            <w:noProof/>
            <w:webHidden/>
          </w:rPr>
          <w:fldChar w:fldCharType="end"/>
        </w:r>
      </w:hyperlink>
    </w:p>
    <w:p w14:paraId="6A78FA09" w14:textId="288F730A" w:rsidR="00CA1270" w:rsidRDefault="00CA1270" w:rsidP="00D363C3">
      <w:pPr>
        <w:pStyle w:val="Obsah4"/>
        <w:tabs>
          <w:tab w:val="right" w:leader="underscore" w:pos="9062"/>
        </w:tabs>
        <w:jc w:val="both"/>
        <w:rPr>
          <w:rFonts w:eastAsiaTheme="minorEastAsia"/>
          <w:noProof/>
          <w:kern w:val="2"/>
          <w:sz w:val="24"/>
          <w:szCs w:val="24"/>
          <w:lang w:eastAsia="cs-CZ"/>
        </w:rPr>
      </w:pPr>
      <w:hyperlink w:anchor="_Toc168342779" w:history="1">
        <w:r w:rsidRPr="00020A23">
          <w:rPr>
            <w:rStyle w:val="Hypertextovodkaz"/>
            <w:noProof/>
          </w:rPr>
          <w:t>Mezinárodní dluhopisy</w:t>
        </w:r>
        <w:r>
          <w:rPr>
            <w:noProof/>
            <w:webHidden/>
          </w:rPr>
          <w:tab/>
        </w:r>
        <w:r>
          <w:rPr>
            <w:noProof/>
            <w:webHidden/>
          </w:rPr>
          <w:fldChar w:fldCharType="begin"/>
        </w:r>
        <w:r>
          <w:rPr>
            <w:noProof/>
            <w:webHidden/>
          </w:rPr>
          <w:instrText xml:space="preserve"> PAGEREF _Toc168342779 \h </w:instrText>
        </w:r>
        <w:r>
          <w:rPr>
            <w:noProof/>
            <w:webHidden/>
          </w:rPr>
        </w:r>
        <w:r>
          <w:rPr>
            <w:noProof/>
            <w:webHidden/>
          </w:rPr>
          <w:fldChar w:fldCharType="separate"/>
        </w:r>
        <w:r>
          <w:rPr>
            <w:noProof/>
            <w:webHidden/>
          </w:rPr>
          <w:t>33</w:t>
        </w:r>
        <w:r>
          <w:rPr>
            <w:noProof/>
            <w:webHidden/>
          </w:rPr>
          <w:fldChar w:fldCharType="end"/>
        </w:r>
      </w:hyperlink>
    </w:p>
    <w:p w14:paraId="3E1D167E" w14:textId="7682BBB5" w:rsidR="00CA1270" w:rsidRDefault="00CA1270" w:rsidP="00D363C3">
      <w:pPr>
        <w:pStyle w:val="Obsah5"/>
        <w:tabs>
          <w:tab w:val="right" w:leader="underscore" w:pos="9062"/>
        </w:tabs>
        <w:jc w:val="both"/>
        <w:rPr>
          <w:rFonts w:eastAsiaTheme="minorEastAsia"/>
          <w:noProof/>
          <w:kern w:val="2"/>
          <w:sz w:val="24"/>
          <w:szCs w:val="24"/>
          <w:lang w:eastAsia="cs-CZ"/>
        </w:rPr>
      </w:pPr>
      <w:hyperlink w:anchor="_Toc168342780" w:history="1">
        <w:r w:rsidRPr="00020A23">
          <w:rPr>
            <w:rStyle w:val="Hypertextovodkaz"/>
            <w:noProof/>
          </w:rPr>
          <w:t>Eurodluhopisy</w:t>
        </w:r>
        <w:r>
          <w:rPr>
            <w:noProof/>
            <w:webHidden/>
          </w:rPr>
          <w:tab/>
        </w:r>
        <w:r>
          <w:rPr>
            <w:noProof/>
            <w:webHidden/>
          </w:rPr>
          <w:fldChar w:fldCharType="begin"/>
        </w:r>
        <w:r>
          <w:rPr>
            <w:noProof/>
            <w:webHidden/>
          </w:rPr>
          <w:instrText xml:space="preserve"> PAGEREF _Toc168342780 \h </w:instrText>
        </w:r>
        <w:r>
          <w:rPr>
            <w:noProof/>
            <w:webHidden/>
          </w:rPr>
        </w:r>
        <w:r>
          <w:rPr>
            <w:noProof/>
            <w:webHidden/>
          </w:rPr>
          <w:fldChar w:fldCharType="separate"/>
        </w:r>
        <w:r>
          <w:rPr>
            <w:noProof/>
            <w:webHidden/>
          </w:rPr>
          <w:t>33</w:t>
        </w:r>
        <w:r>
          <w:rPr>
            <w:noProof/>
            <w:webHidden/>
          </w:rPr>
          <w:fldChar w:fldCharType="end"/>
        </w:r>
      </w:hyperlink>
    </w:p>
    <w:p w14:paraId="7CF4B6D6" w14:textId="7E69ED25" w:rsidR="00CA1270" w:rsidRDefault="00CA1270" w:rsidP="00D363C3">
      <w:pPr>
        <w:pStyle w:val="Obsah5"/>
        <w:tabs>
          <w:tab w:val="right" w:leader="underscore" w:pos="9062"/>
        </w:tabs>
        <w:jc w:val="both"/>
        <w:rPr>
          <w:rFonts w:eastAsiaTheme="minorEastAsia"/>
          <w:noProof/>
          <w:kern w:val="2"/>
          <w:sz w:val="24"/>
          <w:szCs w:val="24"/>
          <w:lang w:eastAsia="cs-CZ"/>
        </w:rPr>
      </w:pPr>
      <w:hyperlink w:anchor="_Toc168342781" w:history="1">
        <w:r w:rsidRPr="00020A23">
          <w:rPr>
            <w:rStyle w:val="Hypertextovodkaz"/>
            <w:noProof/>
          </w:rPr>
          <w:t>Cizoměnové dluhopisy</w:t>
        </w:r>
        <w:r>
          <w:rPr>
            <w:noProof/>
            <w:webHidden/>
          </w:rPr>
          <w:tab/>
        </w:r>
        <w:r>
          <w:rPr>
            <w:noProof/>
            <w:webHidden/>
          </w:rPr>
          <w:fldChar w:fldCharType="begin"/>
        </w:r>
        <w:r>
          <w:rPr>
            <w:noProof/>
            <w:webHidden/>
          </w:rPr>
          <w:instrText xml:space="preserve"> PAGEREF _Toc168342781 \h </w:instrText>
        </w:r>
        <w:r>
          <w:rPr>
            <w:noProof/>
            <w:webHidden/>
          </w:rPr>
        </w:r>
        <w:r>
          <w:rPr>
            <w:noProof/>
            <w:webHidden/>
          </w:rPr>
          <w:fldChar w:fldCharType="separate"/>
        </w:r>
        <w:r>
          <w:rPr>
            <w:noProof/>
            <w:webHidden/>
          </w:rPr>
          <w:t>33</w:t>
        </w:r>
        <w:r>
          <w:rPr>
            <w:noProof/>
            <w:webHidden/>
          </w:rPr>
          <w:fldChar w:fldCharType="end"/>
        </w:r>
      </w:hyperlink>
    </w:p>
    <w:p w14:paraId="04DD7D99" w14:textId="5317327E" w:rsidR="00834422" w:rsidRPr="00834422" w:rsidRDefault="00947DAB" w:rsidP="00D363C3">
      <w:pPr>
        <w:jc w:val="both"/>
      </w:pPr>
      <w:r>
        <w:fldChar w:fldCharType="end"/>
      </w:r>
    </w:p>
    <w:p w14:paraId="2EF2580A" w14:textId="7271F2AB" w:rsidR="0007060A" w:rsidRDefault="00B70679" w:rsidP="00D363C3">
      <w:pPr>
        <w:pStyle w:val="Nadpis1"/>
        <w:jc w:val="both"/>
      </w:pPr>
      <w:bookmarkStart w:id="0" w:name="_Toc168214181"/>
      <w:bookmarkStart w:id="1" w:name="_Toc168214283"/>
      <w:bookmarkStart w:id="2" w:name="_Toc168248104"/>
      <w:bookmarkStart w:id="3" w:name="_Toc168342660"/>
      <w:r>
        <w:t>Úvod</w:t>
      </w:r>
      <w:bookmarkEnd w:id="0"/>
      <w:bookmarkEnd w:id="1"/>
      <w:bookmarkEnd w:id="2"/>
      <w:bookmarkEnd w:id="3"/>
    </w:p>
    <w:p w14:paraId="2C7E4C8B" w14:textId="1AC449C6" w:rsidR="00F61AD0" w:rsidRDefault="00C40D00" w:rsidP="00D363C3">
      <w:pPr>
        <w:jc w:val="both"/>
      </w:pPr>
      <w:r w:rsidRPr="00C40D00">
        <w:t>Vstup do světa investování může být jako vstup do nového světa plného možností a příležitostí. Investování není pouze činností pro ty, kdo mají již bohaté zkušenosti v oblasti financí, ale může být pro každého, kdo touží po finanční stabilitě a budoucnosti plné prosperujících příležitostí. Tato kniha je zde proto, aby vám pomohla otevřít dveře do této fascinující a důležité oblasti.</w:t>
      </w:r>
    </w:p>
    <w:p w14:paraId="4EA68572" w14:textId="476429F6" w:rsidR="005358B7" w:rsidRDefault="003C3B49" w:rsidP="00D363C3">
      <w:pPr>
        <w:pStyle w:val="Nadpis2"/>
        <w:jc w:val="both"/>
      </w:pPr>
      <w:bookmarkStart w:id="4" w:name="_Toc168214182"/>
      <w:bookmarkStart w:id="5" w:name="_Toc168214284"/>
      <w:bookmarkStart w:id="6" w:name="_Toc168248105"/>
      <w:bookmarkStart w:id="7" w:name="_Toc168342661"/>
      <w:r w:rsidRPr="003C3B49">
        <w:t>Proč investovat?</w:t>
      </w:r>
      <w:bookmarkEnd w:id="4"/>
      <w:bookmarkEnd w:id="5"/>
      <w:bookmarkEnd w:id="6"/>
      <w:bookmarkEnd w:id="7"/>
    </w:p>
    <w:p w14:paraId="526D9098" w14:textId="2F510659" w:rsidR="00F61AD0" w:rsidRDefault="00A55F6D" w:rsidP="00D363C3">
      <w:pPr>
        <w:jc w:val="both"/>
      </w:pPr>
      <w:r w:rsidRPr="00A55F6D">
        <w:t>Proč investovat? Tato otázka může mít mnoho odpovědí, a každá z nich je důležitá. Investování vám může poskytnout nástroje k dosažení vašich finančních cílů, jako je plánování důchodu, financování vzdělání vašich dětí, nebo dokonce jen zajištění finanční stability pro vaši budoucnost a budoucnost vašich blízkých. Může vám umožnit plně žít váš životní styl, snít o velkých cílech a dosahovat jich, a to vše bez ohledu na to, jaká je vaše současná finanční situace.</w:t>
      </w:r>
    </w:p>
    <w:p w14:paraId="01D75E7D" w14:textId="682E24D7" w:rsidR="003330FE" w:rsidRDefault="003330FE" w:rsidP="00D363C3">
      <w:pPr>
        <w:pStyle w:val="Nadpis2"/>
        <w:jc w:val="both"/>
        <w:rPr>
          <w:rFonts w:eastAsiaTheme="minorHAnsi"/>
        </w:rPr>
      </w:pPr>
      <w:bookmarkStart w:id="8" w:name="_Toc168214183"/>
      <w:bookmarkStart w:id="9" w:name="_Toc168214285"/>
      <w:bookmarkStart w:id="10" w:name="_Toc168248106"/>
      <w:bookmarkStart w:id="11" w:name="_Toc168342662"/>
      <w:r>
        <w:rPr>
          <w:rFonts w:eastAsiaTheme="minorHAnsi"/>
        </w:rPr>
        <w:t>Co se v knize dozvíte?</w:t>
      </w:r>
      <w:bookmarkEnd w:id="8"/>
      <w:bookmarkEnd w:id="9"/>
      <w:bookmarkEnd w:id="10"/>
      <w:bookmarkEnd w:id="11"/>
    </w:p>
    <w:p w14:paraId="4A61298A" w14:textId="663D6256" w:rsidR="00F61AD0" w:rsidRDefault="00F61AD0" w:rsidP="00D363C3">
      <w:pPr>
        <w:jc w:val="both"/>
      </w:pPr>
      <w:r>
        <w:t>Tato kniha vás provede komplexním světem investic s cílem poskytnout vám nejen znalosti, ale i dovednosti potřebné k tomu, abyste se stali úspěšným investorem. Od základních principů investování až po pokročilé techniky, budete se učit, jak správně pochopit a vyhodnotit různé investiční možnosti, jak vytvářet a spravovat své portfolio a jak dosáhnout svých finančních cílů prostřednictvím strategických investičních rozhodnutí.</w:t>
      </w:r>
    </w:p>
    <w:p w14:paraId="0C8381CE" w14:textId="1CBF27BF" w:rsidR="006E7B17" w:rsidRDefault="00F61AD0" w:rsidP="00D363C3">
      <w:pPr>
        <w:jc w:val="both"/>
      </w:pPr>
      <w:r>
        <w:lastRenderedPageBreak/>
        <w:t>Tato kniha není jen o tom, jak vydělávat peníze; je to průvodce k finan</w:t>
      </w:r>
      <w:r w:rsidR="00291A4D">
        <w:t>ční</w:t>
      </w:r>
      <w:r>
        <w:t xml:space="preserve"> svobodě a úspěchu. Je určena všem, kteří chtějí převzít kontrolu nad svými financemi a dosáhnout finanční nezávislosti, ať už jste začátečníkem nebo zkušeným investor. Je to váš průvodce na cestě k finančnímu úspěchu a svobodě.</w:t>
      </w:r>
    </w:p>
    <w:p w14:paraId="6C6499F5" w14:textId="77777777" w:rsidR="006E7B17" w:rsidRDefault="006E7B17" w:rsidP="00D363C3">
      <w:pPr>
        <w:jc w:val="both"/>
      </w:pPr>
      <w:r>
        <w:br w:type="page"/>
      </w:r>
    </w:p>
    <w:p w14:paraId="65377CE4" w14:textId="017731A3" w:rsidR="00F61AD0" w:rsidRDefault="00043D20" w:rsidP="00D363C3">
      <w:pPr>
        <w:pStyle w:val="Nadpis1"/>
        <w:jc w:val="both"/>
      </w:pPr>
      <w:bookmarkStart w:id="12" w:name="_Toc168214184"/>
      <w:bookmarkStart w:id="13" w:name="_Toc168214286"/>
      <w:bookmarkStart w:id="14" w:name="_Toc168248107"/>
      <w:bookmarkStart w:id="15" w:name="_Toc168342663"/>
      <w:r w:rsidRPr="00043D20">
        <w:lastRenderedPageBreak/>
        <w:t>Část I: Základy investování</w:t>
      </w:r>
      <w:bookmarkEnd w:id="12"/>
      <w:bookmarkEnd w:id="13"/>
      <w:bookmarkEnd w:id="14"/>
      <w:bookmarkEnd w:id="15"/>
    </w:p>
    <w:p w14:paraId="31205A37" w14:textId="57B3D432" w:rsidR="00043D20" w:rsidRDefault="00C44711" w:rsidP="00D363C3">
      <w:pPr>
        <w:pStyle w:val="Nadpis2"/>
        <w:jc w:val="both"/>
      </w:pPr>
      <w:bookmarkStart w:id="16" w:name="_Toc168214185"/>
      <w:bookmarkStart w:id="17" w:name="_Toc168214287"/>
      <w:bookmarkStart w:id="18" w:name="_Toc168248108"/>
      <w:bookmarkStart w:id="19" w:name="_Toc168342664"/>
      <w:r>
        <w:t>Kapitola 1: Co je to investování?</w:t>
      </w:r>
      <w:bookmarkEnd w:id="16"/>
      <w:bookmarkEnd w:id="17"/>
      <w:bookmarkEnd w:id="18"/>
      <w:bookmarkEnd w:id="19"/>
    </w:p>
    <w:p w14:paraId="0BE4A2E6" w14:textId="66078830" w:rsidR="00B55FE5" w:rsidRDefault="00681840" w:rsidP="00D363C3">
      <w:pPr>
        <w:jc w:val="both"/>
      </w:pPr>
      <w:r>
        <w:t>Vstup do světa investování je jako otevření brány do nekonečných možností a příležitostí. Je to proces plný rozmanitosti a dynamiky, který umožňuje zhodnocování finančních prostředků a dosahování dlouhodobých cílů. Ale než se vydáte do tohoto fascinujícího světa, je důležité pochopit základy investování a jeho principy.</w:t>
      </w:r>
    </w:p>
    <w:p w14:paraId="2A854177" w14:textId="77777777" w:rsidR="00681840" w:rsidRDefault="00681840" w:rsidP="00D363C3">
      <w:pPr>
        <w:pStyle w:val="Nadpis3"/>
        <w:jc w:val="both"/>
      </w:pPr>
      <w:bookmarkStart w:id="20" w:name="_Toc168214186"/>
      <w:bookmarkStart w:id="21" w:name="_Toc168214288"/>
      <w:bookmarkStart w:id="22" w:name="_Toc168248109"/>
      <w:bookmarkStart w:id="23" w:name="_Toc168342665"/>
      <w:r>
        <w:t>Definice investování a jeho principy</w:t>
      </w:r>
      <w:bookmarkEnd w:id="20"/>
      <w:bookmarkEnd w:id="21"/>
      <w:bookmarkEnd w:id="22"/>
      <w:bookmarkEnd w:id="23"/>
    </w:p>
    <w:p w14:paraId="43569C89" w14:textId="42E5DEEA" w:rsidR="00681840" w:rsidRDefault="00681840" w:rsidP="00D363C3">
      <w:pPr>
        <w:jc w:val="both"/>
      </w:pPr>
      <w:r>
        <w:t>Investování lze chápat jako umění alokace finančních prostředků do různých aktiv s cílem dosáhnout budoucího růstu hodnoty a generování dlouhodobých výnosů. Základními principy investování jsou diverzifikace, dlouhodobý horizont, hodnota a riziko.</w:t>
      </w:r>
    </w:p>
    <w:p w14:paraId="7AE0DEE3" w14:textId="3B809C4D" w:rsidR="00B55FE5" w:rsidRDefault="00681840" w:rsidP="00D363C3">
      <w:pPr>
        <w:jc w:val="both"/>
      </w:pPr>
      <w:r>
        <w:t>Diverzifikace spočívá ve spreadu investic do různých aktiv a trhů s cílem snížit celkové riziko portfolia. Dlouhodobý horizont je klíčovým faktorem úspěšného investování, neboť umožňuje časovou hladkost cenových fluktuací a využití síly složeného úroku. Hodnota je základem investování založeného na fundamentální analýze aktiv a jejich skutečné hodnotě. Riziko je neoddělitelnou součástí investování a zahrnuje možnost ztráty kapitálu, která však může být minimalizována správnou strategií a diversifikací.</w:t>
      </w:r>
    </w:p>
    <w:p w14:paraId="739269A8" w14:textId="77777777" w:rsidR="00681840" w:rsidRDefault="00681840" w:rsidP="00D363C3">
      <w:pPr>
        <w:pStyle w:val="Nadpis3"/>
        <w:jc w:val="both"/>
      </w:pPr>
      <w:bookmarkStart w:id="24" w:name="_Toc168214187"/>
      <w:bookmarkStart w:id="25" w:name="_Toc168214289"/>
      <w:bookmarkStart w:id="26" w:name="_Toc168248110"/>
      <w:bookmarkStart w:id="27" w:name="_Toc168342666"/>
      <w:r>
        <w:t>Rozdíly mezi investováním a spořením</w:t>
      </w:r>
      <w:bookmarkEnd w:id="24"/>
      <w:bookmarkEnd w:id="25"/>
      <w:bookmarkEnd w:id="26"/>
      <w:bookmarkEnd w:id="27"/>
    </w:p>
    <w:p w14:paraId="4BEE1E11" w14:textId="7D0C1BCB" w:rsidR="00681840" w:rsidRDefault="00681840" w:rsidP="00D363C3">
      <w:pPr>
        <w:jc w:val="both"/>
      </w:pPr>
      <w:r>
        <w:t>Investování a spoření jsou dva různé přístupy k nakládání s finančními prostředky, přičemž každý z nich má své vlastní charakteristiky a cíle. Zatímco spoření je zaměřeno na uchování a ochranu finančních prostředků, investování je procesem, který klade důraz na jejich zhodnocení a růst.</w:t>
      </w:r>
    </w:p>
    <w:p w14:paraId="4EC24B1C" w14:textId="55268281" w:rsidR="00B55FE5" w:rsidRDefault="00681840" w:rsidP="00D363C3">
      <w:pPr>
        <w:jc w:val="both"/>
      </w:pPr>
      <w:r>
        <w:t>Investování poskytuje možnost dosažení vyšších výnosů, ale je spojeno s vyšším rizikem, zatímco spoření je bezpečnější a méně výnosné. Rozdíl mezi těmito dvěma přístupy spočívá v jejich dlouhodobém vlivu na finanční situaci a cíle jednotlivce.</w:t>
      </w:r>
    </w:p>
    <w:p w14:paraId="1A0B8042" w14:textId="77777777" w:rsidR="00681840" w:rsidRDefault="00681840" w:rsidP="00D363C3">
      <w:pPr>
        <w:pStyle w:val="Nadpis3"/>
        <w:jc w:val="both"/>
      </w:pPr>
      <w:bookmarkStart w:id="28" w:name="_Toc168214188"/>
      <w:bookmarkStart w:id="29" w:name="_Toc168214290"/>
      <w:bookmarkStart w:id="30" w:name="_Toc168248111"/>
      <w:bookmarkStart w:id="31" w:name="_Toc168342667"/>
      <w:r>
        <w:t>Rozdíl mezi investorem a spekulantem</w:t>
      </w:r>
      <w:bookmarkEnd w:id="28"/>
      <w:bookmarkEnd w:id="29"/>
      <w:bookmarkEnd w:id="30"/>
      <w:bookmarkEnd w:id="31"/>
    </w:p>
    <w:p w14:paraId="40F36465" w14:textId="2C42A9B7" w:rsidR="00681840" w:rsidRDefault="00681840" w:rsidP="00D363C3">
      <w:pPr>
        <w:jc w:val="both"/>
      </w:pPr>
      <w:r>
        <w:t>Investor a spekulant jsou dva různé hráči na finančním trhu s odlišnými přístupy a cíli. Investor je jedinec, který provádí investice s dlouhodobým horizontem a zaměřuje se na fundamentální analýzu aktiv s cílem dosáhnout dlouhodobého růstu hodnoty. Na druhé straně, spekulant se zaměřuje na krátkodobé cenové pohyby a často se spoléhá na technickou analýzu s cílem dosáhnout krátkodobých zisků.</w:t>
      </w:r>
    </w:p>
    <w:p w14:paraId="545F4717" w14:textId="77777777" w:rsidR="00681840" w:rsidRDefault="00681840" w:rsidP="00D363C3">
      <w:pPr>
        <w:pStyle w:val="Nadpis3"/>
        <w:jc w:val="both"/>
      </w:pPr>
      <w:bookmarkStart w:id="32" w:name="_Toc168214189"/>
      <w:bookmarkStart w:id="33" w:name="_Toc168214291"/>
      <w:bookmarkStart w:id="34" w:name="_Toc168248112"/>
      <w:bookmarkStart w:id="35" w:name="_Toc168342668"/>
      <w:r>
        <w:t>Druhy investic a jejich charakteristiky</w:t>
      </w:r>
      <w:bookmarkEnd w:id="32"/>
      <w:bookmarkEnd w:id="33"/>
      <w:bookmarkEnd w:id="34"/>
      <w:bookmarkEnd w:id="35"/>
    </w:p>
    <w:p w14:paraId="69EF116E" w14:textId="1BDFCF16" w:rsidR="00681840" w:rsidRDefault="00681840" w:rsidP="00D363C3">
      <w:pPr>
        <w:jc w:val="both"/>
      </w:pPr>
      <w:r>
        <w:t>Existuje mnoho různých typů investic, z nichž každý má své vlastní charakteristiky a úrovně rizika. Akcie, dluhopisy, komodity, nemovitosti, kryptoměny a fondy jsou jen některé z nejběžnějších druhů investic.</w:t>
      </w:r>
    </w:p>
    <w:p w14:paraId="07F031E0" w14:textId="2355B394" w:rsidR="00B55FE5" w:rsidRDefault="00681840" w:rsidP="00D363C3">
      <w:pPr>
        <w:jc w:val="both"/>
      </w:pPr>
      <w:r>
        <w:t>Akcie představují vlastnictví podílu v podniku a nabízejí možnost profitovat z růstu hodnoty akcie a výplaty dividend. Dluhopisy jsou dlužní tituly, které poskytují garantovaný výnos v podobě úroků a návratu půjčeného kapitálu. Komodity jsou fyzické nebo finanční aktiva, která mají hodnotu a jsou obchodována na komoditních trzích. Nemovitosti představují investice do různých typů nemovitostí, jako jsou byty, domy nebo komerční prostory, s cílem získat nájemné příjmy a kapitálový růst.</w:t>
      </w:r>
      <w:r w:rsidR="007F1D22">
        <w:t xml:space="preserve"> </w:t>
      </w:r>
      <w:r>
        <w:t>Každý z těchto druhů investic má své vlastní charakteristiky a přínosy, a je důležité je porozumět předtím, než se rozhodnete investovat.</w:t>
      </w:r>
    </w:p>
    <w:p w14:paraId="2C185D13" w14:textId="2355B394" w:rsidR="005B5445" w:rsidRDefault="005B5445" w:rsidP="00D363C3">
      <w:pPr>
        <w:pStyle w:val="Nadpis2"/>
        <w:jc w:val="both"/>
      </w:pPr>
      <w:bookmarkStart w:id="36" w:name="_Toc168214190"/>
      <w:bookmarkStart w:id="37" w:name="_Toc168214292"/>
      <w:bookmarkStart w:id="38" w:name="_Toc168248113"/>
      <w:bookmarkStart w:id="39" w:name="_Toc168342669"/>
      <w:r>
        <w:lastRenderedPageBreak/>
        <w:t>Kapitola 2:</w:t>
      </w:r>
      <w:r w:rsidR="00C8657E">
        <w:t xml:space="preserve"> Výhody a nevýhody investování</w:t>
      </w:r>
      <w:bookmarkEnd w:id="36"/>
      <w:bookmarkEnd w:id="37"/>
      <w:bookmarkEnd w:id="38"/>
      <w:bookmarkEnd w:id="39"/>
    </w:p>
    <w:p w14:paraId="11539770" w14:textId="353D433A" w:rsidR="007F1D22" w:rsidRDefault="00915AB2" w:rsidP="00D363C3">
      <w:pPr>
        <w:jc w:val="both"/>
      </w:pPr>
      <w:r>
        <w:t>Investování není pouze jednoduchým rozhodnutím o vložení finančních prostředků do různých aktiv. Je to cesta plná možností a výzev, které mohou mít výrazný dopad na vaši finanční budoucnost. Tato kapitola se zabývá nejen samotnými výhodami investování, ale i jeho nevýhodami, abyste měli komplexní přehled o tom, co můžete očekávat.</w:t>
      </w:r>
    </w:p>
    <w:p w14:paraId="44AABDDD" w14:textId="77777777" w:rsidR="00915AB2" w:rsidRDefault="00915AB2" w:rsidP="00D363C3">
      <w:pPr>
        <w:pStyle w:val="Nadpis3"/>
        <w:jc w:val="both"/>
      </w:pPr>
      <w:bookmarkStart w:id="40" w:name="_Toc168214191"/>
      <w:bookmarkStart w:id="41" w:name="_Toc168214293"/>
      <w:bookmarkStart w:id="42" w:name="_Toc168248114"/>
      <w:bookmarkStart w:id="43" w:name="_Toc168342670"/>
      <w:r>
        <w:t>Potenciální výnosy a zhodnocení investic</w:t>
      </w:r>
      <w:bookmarkEnd w:id="40"/>
      <w:bookmarkEnd w:id="41"/>
      <w:bookmarkEnd w:id="42"/>
      <w:bookmarkEnd w:id="43"/>
    </w:p>
    <w:p w14:paraId="453DDC0D" w14:textId="5FB8DCE7" w:rsidR="00915AB2" w:rsidRDefault="00915AB2" w:rsidP="00D363C3">
      <w:pPr>
        <w:jc w:val="both"/>
      </w:pPr>
      <w:r>
        <w:t>Jednou z nejzřejmějších výhod investování jsou potenciální výnosy, které mohou přinést růst hodnoty vašeho portfolia a zajištění dlouhodobé finanční stability. Investice do různých aktiv, jako jsou akcie s možností růstu hodnoty a dividend, dluhopisy s pravidelnými úrokovými výnosy, a nemovitosti s potenciálem cenového růstu, mohou poskytnout atraktivní zhodnocení vašich finančních prostředků.</w:t>
      </w:r>
    </w:p>
    <w:p w14:paraId="712FB988" w14:textId="77777777" w:rsidR="00915AB2" w:rsidRDefault="00915AB2" w:rsidP="00D363C3">
      <w:pPr>
        <w:pStyle w:val="Nadpis3"/>
        <w:jc w:val="both"/>
      </w:pPr>
      <w:bookmarkStart w:id="44" w:name="_Toc168214192"/>
      <w:bookmarkStart w:id="45" w:name="_Toc168214294"/>
      <w:bookmarkStart w:id="46" w:name="_Toc168248115"/>
      <w:bookmarkStart w:id="47" w:name="_Toc168342671"/>
      <w:r>
        <w:t>Diverzifikace portfolia a snižování rizika</w:t>
      </w:r>
      <w:bookmarkEnd w:id="44"/>
      <w:bookmarkEnd w:id="45"/>
      <w:bookmarkEnd w:id="46"/>
      <w:bookmarkEnd w:id="47"/>
    </w:p>
    <w:p w14:paraId="0C922698" w14:textId="16FA24A0" w:rsidR="00915AB2" w:rsidRDefault="00915AB2" w:rsidP="00D363C3">
      <w:pPr>
        <w:jc w:val="both"/>
      </w:pPr>
      <w:r>
        <w:t>Diverzifikace portfolia je klíčovým faktorem pro snižování celkového rizika investic. Rozložení investičních prostředků do různých aktiv a trhů umožňuje minimalizovat dopady negativních událostí na jednotlivé investice a poskytuje ochranu proti velkým ztrátám. Tímto způsobem můžete dosáhnout vyváženého přístupu k riziku a ochránit své jmění v různých tržních podmínkách.</w:t>
      </w:r>
    </w:p>
    <w:p w14:paraId="5DDF48EB" w14:textId="77777777" w:rsidR="00915AB2" w:rsidRDefault="00915AB2" w:rsidP="00D363C3">
      <w:pPr>
        <w:pStyle w:val="Nadpis3"/>
        <w:jc w:val="both"/>
      </w:pPr>
      <w:bookmarkStart w:id="48" w:name="_Toc168214193"/>
      <w:bookmarkStart w:id="49" w:name="_Toc168214295"/>
      <w:bookmarkStart w:id="50" w:name="_Toc168248116"/>
      <w:bookmarkStart w:id="51" w:name="_Toc168342672"/>
      <w:r>
        <w:t>Možnost budování dlouhodobého bohatství</w:t>
      </w:r>
      <w:bookmarkEnd w:id="48"/>
      <w:bookmarkEnd w:id="49"/>
      <w:bookmarkEnd w:id="50"/>
      <w:bookmarkEnd w:id="51"/>
    </w:p>
    <w:p w14:paraId="6471484D" w14:textId="036A8FDD" w:rsidR="00915AB2" w:rsidRDefault="00915AB2" w:rsidP="00D363C3">
      <w:pPr>
        <w:jc w:val="both"/>
      </w:pPr>
      <w:r>
        <w:t>Investování také nabízí možnost budování dlouhodobého bohatství a dosažení finanční nezávislosti. S vhodnou strategií a trpělivostí můžete dosáhnout stabilního příjmu a zabezpečit si komfortní životní standard pro sebe a svou rodinu i v pozdějším věku. Investování tedy představuje efektivní cestu k dosažení dlouhodobých finančních cílů.</w:t>
      </w:r>
    </w:p>
    <w:p w14:paraId="68EFA7AF" w14:textId="77777777" w:rsidR="00915AB2" w:rsidRDefault="00915AB2" w:rsidP="00D363C3">
      <w:pPr>
        <w:pStyle w:val="Nadpis3"/>
        <w:jc w:val="both"/>
      </w:pPr>
      <w:bookmarkStart w:id="52" w:name="_Toc168214194"/>
      <w:bookmarkStart w:id="53" w:name="_Toc168214296"/>
      <w:bookmarkStart w:id="54" w:name="_Toc168248117"/>
      <w:bookmarkStart w:id="55" w:name="_Toc168342673"/>
      <w:r>
        <w:t>Náklady a poplatky spojené s investováním</w:t>
      </w:r>
      <w:bookmarkEnd w:id="52"/>
      <w:bookmarkEnd w:id="53"/>
      <w:bookmarkEnd w:id="54"/>
      <w:bookmarkEnd w:id="55"/>
    </w:p>
    <w:p w14:paraId="32A3C284" w14:textId="27D4F23E" w:rsidR="00915AB2" w:rsidRDefault="00915AB2" w:rsidP="00D363C3">
      <w:pPr>
        <w:jc w:val="both"/>
      </w:pPr>
      <w:r>
        <w:t>Je však důležité si uvědomit, že investování není bez nákladů. Existují různé poplatky spojené s investováním, jako jsou správcovské poplatky, transakční poplatky a poplatky za správu portfolia, které mohou snížit celkové výnosy z investic a omezit tak vaše finanční výsledky.</w:t>
      </w:r>
    </w:p>
    <w:p w14:paraId="4F6A0217" w14:textId="77777777" w:rsidR="00915AB2" w:rsidRDefault="00915AB2" w:rsidP="00D363C3">
      <w:pPr>
        <w:pStyle w:val="Nadpis3"/>
        <w:jc w:val="both"/>
      </w:pPr>
      <w:bookmarkStart w:id="56" w:name="_Toc168214195"/>
      <w:bookmarkStart w:id="57" w:name="_Toc168214297"/>
      <w:bookmarkStart w:id="58" w:name="_Toc168248118"/>
      <w:bookmarkStart w:id="59" w:name="_Toc168342674"/>
      <w:r>
        <w:t>Rizika spojená s investováním a jejich dopady</w:t>
      </w:r>
      <w:bookmarkEnd w:id="56"/>
      <w:bookmarkEnd w:id="57"/>
      <w:bookmarkEnd w:id="58"/>
      <w:bookmarkEnd w:id="59"/>
    </w:p>
    <w:p w14:paraId="7703B1DD" w14:textId="635F4588" w:rsidR="005614FC" w:rsidRDefault="00915AB2" w:rsidP="00D363C3">
      <w:pPr>
        <w:jc w:val="both"/>
      </w:pPr>
      <w:r>
        <w:t>Každá investice nese určité riziko a je důležité být si toho vědom. Cenové fluktuace, inflace, ekonomické krize a další faktory mohou ovlivnit hodnotu vašich investic a vést k možným ztrátám. Nicméně, správné pochopení těchto rizik a přijetí opatření k jejich minimalizaci může pomoci chránit vaše jmění a dosáhnout dlouhodobých finančních cílů.</w:t>
      </w:r>
    </w:p>
    <w:p w14:paraId="58FB4DF8" w14:textId="77777777" w:rsidR="005614FC" w:rsidRDefault="005614FC" w:rsidP="00D363C3">
      <w:pPr>
        <w:jc w:val="both"/>
      </w:pPr>
      <w:r>
        <w:br w:type="page"/>
      </w:r>
    </w:p>
    <w:p w14:paraId="52A5036D" w14:textId="56392D57" w:rsidR="007F1D22" w:rsidRDefault="007F1D22" w:rsidP="00D363C3">
      <w:pPr>
        <w:pStyle w:val="Nadpis2"/>
        <w:jc w:val="both"/>
      </w:pPr>
      <w:bookmarkStart w:id="60" w:name="_Toc168214196"/>
      <w:bookmarkStart w:id="61" w:name="_Toc168214298"/>
      <w:bookmarkStart w:id="62" w:name="_Toc168248119"/>
      <w:bookmarkStart w:id="63" w:name="_Toc168342675"/>
      <w:r>
        <w:lastRenderedPageBreak/>
        <w:t xml:space="preserve">Kapitola 3: </w:t>
      </w:r>
      <w:r w:rsidR="00A03A53" w:rsidRPr="00A03A53">
        <w:t>Psychologie investování</w:t>
      </w:r>
      <w:bookmarkEnd w:id="60"/>
      <w:bookmarkEnd w:id="61"/>
      <w:bookmarkEnd w:id="62"/>
      <w:bookmarkEnd w:id="63"/>
    </w:p>
    <w:p w14:paraId="543D6F00" w14:textId="08F89E27" w:rsidR="005614FC" w:rsidRDefault="005614FC" w:rsidP="00D363C3">
      <w:pPr>
        <w:jc w:val="both"/>
      </w:pPr>
      <w:r>
        <w:t>Vstup do světa investic není pouze o technických analýzách a strategiích alokace aktiv. Je to také o vašich emocích, myšlenkových procesech a schopnosti udržet chladnou hlavu v turbulentních časech. Tato kapitola se zaměřuje na hlubší porozumění psychologickým faktorům, které ovlivňují vaše investiční rozhodnutí, a jak se s nimi vyrovnat.</w:t>
      </w:r>
    </w:p>
    <w:p w14:paraId="53D82F50" w14:textId="77777777" w:rsidR="005614FC" w:rsidRDefault="005614FC" w:rsidP="00D363C3">
      <w:pPr>
        <w:pStyle w:val="Nadpis3"/>
        <w:jc w:val="both"/>
      </w:pPr>
      <w:bookmarkStart w:id="64" w:name="_Toc168214197"/>
      <w:bookmarkStart w:id="65" w:name="_Toc168214299"/>
      <w:bookmarkStart w:id="66" w:name="_Toc168248120"/>
      <w:bookmarkStart w:id="67" w:name="_Toc168342676"/>
      <w:r>
        <w:t>Emoce a jejich vliv na investiční rozhodování</w:t>
      </w:r>
      <w:bookmarkEnd w:id="64"/>
      <w:bookmarkEnd w:id="65"/>
      <w:bookmarkEnd w:id="66"/>
      <w:bookmarkEnd w:id="67"/>
    </w:p>
    <w:p w14:paraId="22272314" w14:textId="6AEB2D18" w:rsidR="005614FC" w:rsidRDefault="005614FC" w:rsidP="00D363C3">
      <w:pPr>
        <w:jc w:val="both"/>
      </w:pPr>
      <w:r>
        <w:t>Emoce jsou neoddělitelnou součástí lidského rozhodování a investování není výjimkou. Strach, chamtivost, naděje – tyto emoce mohou vyvolat reakce, které vedou k impulzivním nebo neuváženým rozhodnutím. Například strach ztráty může vést k prodeji investic za nevhodných podmínek, zatímco chamtivost může přimět k investicím do příliš rizikových aktiv. Porozumění těmto emocím a jejich řízení je klíčem k dlouhodobému úspěchu v investování.</w:t>
      </w:r>
    </w:p>
    <w:p w14:paraId="52796A7D" w14:textId="77777777" w:rsidR="005614FC" w:rsidRDefault="005614FC" w:rsidP="00D363C3">
      <w:pPr>
        <w:pStyle w:val="Nadpis3"/>
        <w:jc w:val="both"/>
      </w:pPr>
      <w:bookmarkStart w:id="68" w:name="_Toc168214198"/>
      <w:bookmarkStart w:id="69" w:name="_Toc168214300"/>
      <w:bookmarkStart w:id="70" w:name="_Toc168248121"/>
      <w:bookmarkStart w:id="71" w:name="_Toc168342677"/>
      <w:r>
        <w:t>Kognitivní předsudky a jejich dopady</w:t>
      </w:r>
      <w:bookmarkEnd w:id="68"/>
      <w:bookmarkEnd w:id="69"/>
      <w:bookmarkEnd w:id="70"/>
      <w:bookmarkEnd w:id="71"/>
    </w:p>
    <w:p w14:paraId="23BBFBF6" w14:textId="35148690" w:rsidR="005614FC" w:rsidRDefault="005614FC" w:rsidP="00D363C3">
      <w:pPr>
        <w:jc w:val="both"/>
      </w:pPr>
      <w:r>
        <w:t>Každý z nás má tendenci podléhat určitým kognitivním předsudkům, které ovlivňují naše rozhodování. Například přecenění vlastních schopností, hledání potvrzení našich názorů nebo tendence podléhat skupinovému myšlení. Tyto předsudky mohou mít zásadní dopad na naše investiční rozhodnutí a mohou nás ovlivnit k přijímání rizikových nebo nevhodných investic.</w:t>
      </w:r>
    </w:p>
    <w:p w14:paraId="7DBDDE56" w14:textId="77777777" w:rsidR="005614FC" w:rsidRDefault="005614FC" w:rsidP="00D363C3">
      <w:pPr>
        <w:pStyle w:val="Nadpis3"/>
        <w:jc w:val="both"/>
      </w:pPr>
      <w:bookmarkStart w:id="72" w:name="_Toc168214199"/>
      <w:bookmarkStart w:id="73" w:name="_Toc168214301"/>
      <w:bookmarkStart w:id="74" w:name="_Toc168248122"/>
      <w:bookmarkStart w:id="75" w:name="_Toc168342678"/>
      <w:r>
        <w:t>Disciplinované investování a dlouhodobý horizont</w:t>
      </w:r>
      <w:bookmarkEnd w:id="72"/>
      <w:bookmarkEnd w:id="73"/>
      <w:bookmarkEnd w:id="74"/>
      <w:bookmarkEnd w:id="75"/>
    </w:p>
    <w:p w14:paraId="528CFF0B" w14:textId="0DF3EBC2" w:rsidR="005614FC" w:rsidRDefault="005614FC" w:rsidP="00D363C3">
      <w:pPr>
        <w:jc w:val="both"/>
      </w:pPr>
      <w:r>
        <w:t>Jedním z klíčů k úspěšnému investování je schopnost udržet disciplinovaný přístup a zaměřit se na dlouhodobý horizont. To znamená ignorovat krátkodobé výkyvy trhu a soustředit se na dlouhodobé trendy a cíle. Disciplinovaní investoři jsou schopni odolávat emocionálním výkyvům trhu a vyhýbat se impulzivním rozhodnutím, což může vést k lepším výsledkům v dlouhodobém horizontu.</w:t>
      </w:r>
    </w:p>
    <w:p w14:paraId="06211D4B" w14:textId="77777777" w:rsidR="005614FC" w:rsidRDefault="005614FC" w:rsidP="00D363C3">
      <w:pPr>
        <w:pStyle w:val="Nadpis3"/>
        <w:jc w:val="both"/>
      </w:pPr>
      <w:bookmarkStart w:id="76" w:name="_Toc168214200"/>
      <w:bookmarkStart w:id="77" w:name="_Toc168214302"/>
      <w:bookmarkStart w:id="78" w:name="_Toc168248123"/>
      <w:bookmarkStart w:id="79" w:name="_Toc168342679"/>
      <w:r>
        <w:t>Důležitost vzdělávání a finanční gramotnosti</w:t>
      </w:r>
      <w:bookmarkEnd w:id="76"/>
      <w:bookmarkEnd w:id="77"/>
      <w:bookmarkEnd w:id="78"/>
      <w:bookmarkEnd w:id="79"/>
    </w:p>
    <w:p w14:paraId="4BB450C0" w14:textId="756F6094" w:rsidR="005614FC" w:rsidRDefault="005614FC" w:rsidP="00D363C3">
      <w:pPr>
        <w:jc w:val="both"/>
      </w:pPr>
      <w:r>
        <w:t>Nakonec je důležité si uvědomit, že vzdělání a finanční gramotnost jsou klíčové pro úspěšné investování. Čím lépe porozumíte principům investování a fungování finančních trhů, tím lépe budete schopni analyzovat investiční příležitosti a minimalizovat rizika. Investování není pouze o penězích, je to i o vědomostech a schopnosti porozumět složitostem finančního světa.</w:t>
      </w:r>
    </w:p>
    <w:p w14:paraId="6C50E2D9" w14:textId="25175097" w:rsidR="005B5445" w:rsidRDefault="005614FC" w:rsidP="00D363C3">
      <w:pPr>
        <w:jc w:val="both"/>
      </w:pPr>
      <w:r>
        <w:br w:type="page"/>
      </w:r>
    </w:p>
    <w:p w14:paraId="782DEBE4" w14:textId="6D9BA5DC" w:rsidR="00AD1390" w:rsidRDefault="00AD1390" w:rsidP="00D363C3">
      <w:pPr>
        <w:pStyle w:val="Nadpis1"/>
        <w:jc w:val="both"/>
      </w:pPr>
      <w:bookmarkStart w:id="80" w:name="_Toc168214201"/>
      <w:bookmarkStart w:id="81" w:name="_Toc168214303"/>
      <w:bookmarkStart w:id="82" w:name="_Toc168248124"/>
      <w:bookmarkStart w:id="83" w:name="_Toc168342680"/>
      <w:r>
        <w:lastRenderedPageBreak/>
        <w:t xml:space="preserve">Část II: </w:t>
      </w:r>
      <w:r w:rsidR="001B3CC8">
        <w:t>Investování v praxi</w:t>
      </w:r>
      <w:bookmarkEnd w:id="80"/>
      <w:bookmarkEnd w:id="81"/>
      <w:bookmarkEnd w:id="82"/>
      <w:bookmarkEnd w:id="83"/>
    </w:p>
    <w:p w14:paraId="38387F40" w14:textId="587068D3" w:rsidR="001B3CC8" w:rsidRDefault="007520C9" w:rsidP="00D363C3">
      <w:pPr>
        <w:pStyle w:val="Nadpis2"/>
        <w:jc w:val="both"/>
      </w:pPr>
      <w:bookmarkStart w:id="84" w:name="_Toc168214202"/>
      <w:bookmarkStart w:id="85" w:name="_Toc168214304"/>
      <w:bookmarkStart w:id="86" w:name="_Toc168248125"/>
      <w:bookmarkStart w:id="87" w:name="_Toc168342681"/>
      <w:r>
        <w:t>Kapitola 4: Analýza investic</w:t>
      </w:r>
      <w:bookmarkEnd w:id="84"/>
      <w:bookmarkEnd w:id="85"/>
      <w:bookmarkEnd w:id="86"/>
      <w:bookmarkEnd w:id="87"/>
    </w:p>
    <w:p w14:paraId="04D64C10" w14:textId="7A622948" w:rsidR="007520C9" w:rsidRDefault="007520C9" w:rsidP="00D363C3">
      <w:pPr>
        <w:jc w:val="both"/>
      </w:pPr>
      <w:r>
        <w:t>Představte si, že jste archeologem, který se snaží odhalit poklad ukrytý pod hromadou různých artefaktů. Stejně jako archeolog používá různé nástroje a metody k odhadu hodnoty těchto artefaktů, investoři používají různé metody k oceňování aktiv na finančních trzích. Tato kapitola se zaměřuje na tyto metody a principy oceňování, které pomáhají investorům porozumět a zhodnotit potenciální hodnotu investic.</w:t>
      </w:r>
    </w:p>
    <w:p w14:paraId="2C30B97C" w14:textId="77777777" w:rsidR="007520C9" w:rsidRDefault="007520C9" w:rsidP="00D363C3">
      <w:pPr>
        <w:pStyle w:val="Nadpis3"/>
        <w:jc w:val="both"/>
      </w:pPr>
      <w:bookmarkStart w:id="88" w:name="_Toc168214203"/>
      <w:bookmarkStart w:id="89" w:name="_Toc168214305"/>
      <w:bookmarkStart w:id="90" w:name="_Toc168248126"/>
      <w:bookmarkStart w:id="91" w:name="_Toc168342682"/>
      <w:r>
        <w:t>Základní principy oceňování aktiv</w:t>
      </w:r>
      <w:bookmarkEnd w:id="88"/>
      <w:bookmarkEnd w:id="89"/>
      <w:bookmarkEnd w:id="90"/>
      <w:bookmarkEnd w:id="91"/>
    </w:p>
    <w:p w14:paraId="5187AFDA" w14:textId="496A034C" w:rsidR="007520C9" w:rsidRDefault="007520C9" w:rsidP="00D363C3">
      <w:pPr>
        <w:jc w:val="both"/>
      </w:pPr>
      <w:r>
        <w:t>Oceňování aktiv je jako skládání skládačky – musíte najít správné kousky a sestavit je dohromady, abyste viděli celkový obraz. Bez toho, abyste měli správné nástroje a znalosti, může být tento proces obtížný. Zde jsou klíčové principy, které vám pomohou lépe porozumět hodnotě aktiv:</w:t>
      </w:r>
    </w:p>
    <w:p w14:paraId="5D722166" w14:textId="77777777" w:rsidR="007520C9" w:rsidRPr="003D780C" w:rsidRDefault="007520C9" w:rsidP="00D363C3">
      <w:pPr>
        <w:pStyle w:val="Nadpis4"/>
        <w:jc w:val="both"/>
        <w:rPr>
          <w:szCs w:val="20"/>
        </w:rPr>
      </w:pPr>
      <w:bookmarkStart w:id="92" w:name="_Toc168214204"/>
      <w:bookmarkStart w:id="93" w:name="_Toc168214306"/>
      <w:bookmarkStart w:id="94" w:name="_Toc168248127"/>
      <w:bookmarkStart w:id="95" w:name="_Toc168342683"/>
      <w:r w:rsidRPr="003D780C">
        <w:rPr>
          <w:szCs w:val="20"/>
        </w:rPr>
        <w:t>Metody oceňování</w:t>
      </w:r>
      <w:bookmarkEnd w:id="92"/>
      <w:bookmarkEnd w:id="93"/>
      <w:bookmarkEnd w:id="94"/>
      <w:bookmarkEnd w:id="95"/>
    </w:p>
    <w:p w14:paraId="6440C545" w14:textId="286305B2" w:rsidR="007520C9" w:rsidRDefault="007520C9" w:rsidP="00D363C3">
      <w:pPr>
        <w:pStyle w:val="Odstavecseseznamem"/>
        <w:numPr>
          <w:ilvl w:val="0"/>
          <w:numId w:val="1"/>
        </w:numPr>
        <w:jc w:val="both"/>
      </w:pPr>
      <w:r>
        <w:t>Diskontované cash flow (DCF): Tato metoda se zaměřuje na současnou hodnotu budoucích peněžních toků, přičemž bere v úvahu časovou hodnotu peněz. Investoři používají DCF k odhadu hodnoty podniku nebo projektu na základě očekávaných budoucích peněžních toků.</w:t>
      </w:r>
    </w:p>
    <w:p w14:paraId="6C5475E9" w14:textId="29997731" w:rsidR="007520C9" w:rsidRDefault="007520C9" w:rsidP="00D363C3">
      <w:pPr>
        <w:pStyle w:val="Odstavecseseznamem"/>
        <w:numPr>
          <w:ilvl w:val="0"/>
          <w:numId w:val="1"/>
        </w:numPr>
        <w:jc w:val="both"/>
      </w:pPr>
      <w:r>
        <w:t>Srovnávací metoda: Tato metoda porovnává hodnotu aktiv s podobnými aktivy na trhu. Například, pokud chcete oceňovat akcie společnosti, můžete porovnat jejich cenu s cenou akcií jiných společností ve stejném odvětví.</w:t>
      </w:r>
    </w:p>
    <w:p w14:paraId="47E624E9" w14:textId="780BD010" w:rsidR="007520C9" w:rsidRDefault="007520C9" w:rsidP="00D363C3">
      <w:pPr>
        <w:pStyle w:val="Odstavecseseznamem"/>
        <w:numPr>
          <w:ilvl w:val="0"/>
          <w:numId w:val="1"/>
        </w:numPr>
        <w:jc w:val="both"/>
      </w:pPr>
      <w:r>
        <w:t>Likvidační hodnota: Likvidační hodnota se používá k odhadu hodnoty aktiva v případě jeho prodeje. To je důležité zejména v situacích, kdy společnost zvažuje ukončení své činnosti nebo prodej určitého majetku.</w:t>
      </w:r>
    </w:p>
    <w:p w14:paraId="6322EB37" w14:textId="77777777" w:rsidR="007520C9" w:rsidRPr="003D780C" w:rsidRDefault="007520C9" w:rsidP="00D363C3">
      <w:pPr>
        <w:pStyle w:val="Nadpis4"/>
        <w:jc w:val="both"/>
        <w:rPr>
          <w:szCs w:val="20"/>
        </w:rPr>
      </w:pPr>
      <w:bookmarkStart w:id="96" w:name="_Toc168214205"/>
      <w:bookmarkStart w:id="97" w:name="_Toc168214307"/>
      <w:bookmarkStart w:id="98" w:name="_Toc168248128"/>
      <w:bookmarkStart w:id="99" w:name="_Toc168342684"/>
      <w:r w:rsidRPr="003D780C">
        <w:rPr>
          <w:szCs w:val="20"/>
        </w:rPr>
        <w:t>Význam časové hodnoty peněz</w:t>
      </w:r>
      <w:bookmarkEnd w:id="96"/>
      <w:bookmarkEnd w:id="97"/>
      <w:bookmarkEnd w:id="98"/>
      <w:bookmarkEnd w:id="99"/>
    </w:p>
    <w:p w14:paraId="074B7AE7" w14:textId="0F0340CE" w:rsidR="007520C9" w:rsidRDefault="007520C9" w:rsidP="00D363C3">
      <w:pPr>
        <w:jc w:val="both"/>
      </w:pPr>
      <w:r>
        <w:t>Časová hodnota peněz je klíčovým konceptem v oceňování aktiv. Znamená to, že peníze mají různou hodnotu v závislosti na čase, tj. peníze dnes jsou hodnotnější než peníze budoucí. Porozumění tomuto principu je klíčové pro správné oceňování budoucích peněžních toků a rozhodování o investicích.</w:t>
      </w:r>
    </w:p>
    <w:p w14:paraId="75B6A8B6" w14:textId="77777777" w:rsidR="007520C9" w:rsidRPr="003D780C" w:rsidRDefault="007520C9" w:rsidP="00D363C3">
      <w:pPr>
        <w:pStyle w:val="Nadpis4"/>
        <w:jc w:val="both"/>
        <w:rPr>
          <w:szCs w:val="20"/>
        </w:rPr>
      </w:pPr>
      <w:bookmarkStart w:id="100" w:name="_Toc168214206"/>
      <w:bookmarkStart w:id="101" w:name="_Toc168214308"/>
      <w:bookmarkStart w:id="102" w:name="_Toc168248129"/>
      <w:bookmarkStart w:id="103" w:name="_Toc168342685"/>
      <w:r w:rsidRPr="003D780C">
        <w:rPr>
          <w:szCs w:val="20"/>
        </w:rPr>
        <w:t>Role rizika a nejistoty v oceňování aktiv</w:t>
      </w:r>
      <w:bookmarkEnd w:id="100"/>
      <w:bookmarkEnd w:id="101"/>
      <w:bookmarkEnd w:id="102"/>
      <w:bookmarkEnd w:id="103"/>
    </w:p>
    <w:p w14:paraId="09359E4D" w14:textId="03677771" w:rsidR="00497621" w:rsidRDefault="007520C9" w:rsidP="00D363C3">
      <w:pPr>
        <w:jc w:val="both"/>
      </w:pPr>
      <w:r>
        <w:t>Riziko a nejistota jsou nedílnou součástí investic. K</w:t>
      </w:r>
      <w:r w:rsidR="00B2370A">
        <w:t>aždá</w:t>
      </w:r>
      <w:r>
        <w:t xml:space="preserve"> investice nese určitou míru rizika a nejistoty, které je třeba zohlednit při oceňování aktiv. Porozumění a správné zhodnocení rizika a nejistoty je klíčové pro stanovení správné hodnoty aktiva a minimalizaci investičních rizik.</w:t>
      </w:r>
    </w:p>
    <w:p w14:paraId="09D628E9" w14:textId="0D05EE7E" w:rsidR="001B3414" w:rsidRDefault="00AC78D6" w:rsidP="00D363C3">
      <w:pPr>
        <w:pStyle w:val="Nadpis3"/>
        <w:jc w:val="both"/>
      </w:pPr>
      <w:bookmarkStart w:id="104" w:name="_Toc168248130"/>
      <w:bookmarkStart w:id="105" w:name="_Toc168342686"/>
      <w:r>
        <w:t>Fun</w:t>
      </w:r>
      <w:r w:rsidR="00AD7A8A">
        <w:t xml:space="preserve">damentální analýza </w:t>
      </w:r>
      <w:r w:rsidR="00973133">
        <w:t>a hodnocení firem</w:t>
      </w:r>
      <w:bookmarkEnd w:id="104"/>
      <w:bookmarkEnd w:id="105"/>
    </w:p>
    <w:p w14:paraId="51AF6C0F" w14:textId="7D06734F" w:rsidR="00973133" w:rsidRDefault="001C7696" w:rsidP="00D363C3">
      <w:pPr>
        <w:jc w:val="both"/>
      </w:pPr>
      <w:r w:rsidRPr="001C7696">
        <w:t>Investování do akcií není jen o intuitivním odhadu, ale o pečlivém zkoumání a porozumění podnikům a jejich finančním výkazům. Fundamentální analýza je klíčovým nástrojem pro investory, kteří hledají hodnotové investiční příležitosti. Tato kapitola se zaměřuje na různé aspekty fundamentální analýzy a způsoby, jak správně vyhodnocovat a hodnotit firmy.</w:t>
      </w:r>
    </w:p>
    <w:p w14:paraId="31DE3A59" w14:textId="2FACC9B9" w:rsidR="001C7696" w:rsidRPr="003D780C" w:rsidRDefault="000112CA" w:rsidP="00D363C3">
      <w:pPr>
        <w:pStyle w:val="Nadpis4"/>
        <w:jc w:val="both"/>
        <w:rPr>
          <w:szCs w:val="20"/>
        </w:rPr>
      </w:pPr>
      <w:bookmarkStart w:id="106" w:name="_Toc168248131"/>
      <w:bookmarkStart w:id="107" w:name="_Toc168342687"/>
      <w:r w:rsidRPr="003D780C">
        <w:rPr>
          <w:szCs w:val="20"/>
        </w:rPr>
        <w:t>Čtení a interpretace finančních výkazů</w:t>
      </w:r>
      <w:bookmarkEnd w:id="106"/>
      <w:bookmarkEnd w:id="107"/>
    </w:p>
    <w:p w14:paraId="72C42C04" w14:textId="24CCE557" w:rsidR="000112CA" w:rsidRDefault="003D780C" w:rsidP="00D363C3">
      <w:pPr>
        <w:jc w:val="both"/>
      </w:pPr>
      <w:r w:rsidRPr="003D780C">
        <w:t>Finanční výkazy jsou jako mapa, která nám poskytuje přehled o finančním zdraví společnosti. Jejich správné čtení a interpretace je klíčové pro pochopení výkonnosti podniku a jeho perspektivy. Investoři se často zaměřují na hlavní finanční výkazy, jako jsou výkaz zisků a ztrát, rozvaha a cash flow statement, a analyzují klíčové ukazatele a trendy.</w:t>
      </w:r>
    </w:p>
    <w:p w14:paraId="02D5E9A2" w14:textId="08637460" w:rsidR="003D780C" w:rsidRDefault="00EF1803" w:rsidP="00D363C3">
      <w:pPr>
        <w:pStyle w:val="Nadpis4"/>
        <w:jc w:val="both"/>
      </w:pPr>
      <w:bookmarkStart w:id="108" w:name="_Toc168248132"/>
      <w:bookmarkStart w:id="109" w:name="_Toc168342688"/>
      <w:r w:rsidRPr="00EF1803">
        <w:lastRenderedPageBreak/>
        <w:t>Poměrové ukazatele</w:t>
      </w:r>
      <w:bookmarkEnd w:id="108"/>
      <w:bookmarkEnd w:id="109"/>
    </w:p>
    <w:p w14:paraId="23207000" w14:textId="353ACD97" w:rsidR="00017D71" w:rsidRPr="00017D71" w:rsidRDefault="00AF436F" w:rsidP="00D363C3">
      <w:pPr>
        <w:jc w:val="both"/>
      </w:pPr>
      <w:r w:rsidRPr="00AF436F">
        <w:t>Poměrové ukazatele jsou numerické hodnoty používané k vyhodnocování finančního zdraví a výkonnosti společnosti. Tyto ukazatele pomáhají investorům porovnávat různé aspekty podnikání, jako je cena akcií ve srovnání s jejich ziskem (P/E ratio), hodnota akcií ve srovnání s jejich hodnotou v knihách (P/B ratio), nebo efektivita společnosti v generování zisku z investovaných aktiv (ROE a ROA). Poměrové ukazatele jsou klíčovým nástrojem pro investory při rozhodování o investičních příležitostech a hodnocení finančního výkonu společnosti.</w:t>
      </w:r>
    </w:p>
    <w:p w14:paraId="4F9DD382" w14:textId="0F89BB0A" w:rsidR="00FA3999" w:rsidRDefault="00FA3999" w:rsidP="00D363C3">
      <w:pPr>
        <w:pStyle w:val="Odstavecseseznamem"/>
        <w:numPr>
          <w:ilvl w:val="0"/>
          <w:numId w:val="2"/>
        </w:numPr>
        <w:jc w:val="both"/>
      </w:pPr>
      <w:r>
        <w:t>P/E (Price to Earnings Ratio): P/E ratio je jedním z nejběžnějších poměrových ukazatelů používaných investory. Jeho interpretace závisí na mnoha faktorech, včetně odvětví, ve kterém společnost působí, a očekávaného růstu zisků. Vyšší P/E může naznačovat, že investoři očekávají vyšší růst zisků v budoucnosti, ale může také naznačovat předraženost akcií.</w:t>
      </w:r>
    </w:p>
    <w:p w14:paraId="39A1CCE1" w14:textId="5CEF7F82" w:rsidR="00FA3999" w:rsidRDefault="00FA3999" w:rsidP="00D363C3">
      <w:pPr>
        <w:pStyle w:val="Odstavecseseznamem"/>
        <w:numPr>
          <w:ilvl w:val="0"/>
          <w:numId w:val="2"/>
        </w:numPr>
        <w:jc w:val="both"/>
      </w:pPr>
      <w:r>
        <w:t>P/B (Price to Book Ratio): P/B ratio měří, zda jsou akcie společnosti obchodovány za méně, než je jejich hodnota v knihách. Nižší P/B ratio může naznačovat, že akcie jsou podhodnocené, zejména pokud je ROE (Return on Equity) společnosti vysoké.</w:t>
      </w:r>
    </w:p>
    <w:p w14:paraId="4BD15D18" w14:textId="0FA1F921" w:rsidR="00FA3999" w:rsidRDefault="00FA3999" w:rsidP="00D363C3">
      <w:pPr>
        <w:pStyle w:val="Odstavecseseznamem"/>
        <w:numPr>
          <w:ilvl w:val="0"/>
          <w:numId w:val="2"/>
        </w:numPr>
        <w:jc w:val="both"/>
      </w:pPr>
      <w:r>
        <w:t>ROE (Return on Equity): ROE je klíčovým ukazatelem efektivity využívání vlastního kapitálu společnosti. Vyšší ROE obvykle naznačuje, že společnost je schopna efektivně generovat zisk z kapitálu, který jí patří.</w:t>
      </w:r>
    </w:p>
    <w:p w14:paraId="0E082660" w14:textId="13C24E75" w:rsidR="00EF1803" w:rsidRDefault="00FA3999" w:rsidP="00D363C3">
      <w:pPr>
        <w:pStyle w:val="Odstavecseseznamem"/>
        <w:numPr>
          <w:ilvl w:val="0"/>
          <w:numId w:val="2"/>
        </w:numPr>
        <w:jc w:val="both"/>
      </w:pPr>
      <w:r>
        <w:t>ROA (Return on Assets): ROA měří efektivitu využívání aktiv společnosti ke generování zisku. Vyšší ROA naznačuje, že společnost je schopna generovat větší zisk z investovaných aktiv.</w:t>
      </w:r>
    </w:p>
    <w:p w14:paraId="1AB64BA1" w14:textId="2F4348D0" w:rsidR="00FA3999" w:rsidRDefault="005919F5" w:rsidP="00D363C3">
      <w:pPr>
        <w:pStyle w:val="Nadpis4"/>
        <w:jc w:val="both"/>
      </w:pPr>
      <w:bookmarkStart w:id="110" w:name="_Toc168248133"/>
      <w:bookmarkStart w:id="111" w:name="_Toc168342689"/>
      <w:r w:rsidRPr="005919F5">
        <w:t>Kvalitativní faktory</w:t>
      </w:r>
      <w:bookmarkEnd w:id="110"/>
      <w:bookmarkEnd w:id="111"/>
    </w:p>
    <w:p w14:paraId="00E6AEA6" w14:textId="2F01B2C9" w:rsidR="00100698" w:rsidRPr="00100698" w:rsidRDefault="00100698" w:rsidP="00D363C3">
      <w:pPr>
        <w:jc w:val="both"/>
      </w:pPr>
      <w:r w:rsidRPr="00100698">
        <w:t>Kvalitativní faktory jsou informace a charakteristiky společnosti, které nelze jednoduše vyjádřit pomocí čísel nebo finančních ukazatelů. Tyto faktory zahrnují aspekty jako je kvalita managementu, konkurenční výhoda společnosti a průmyslové trendy. Jsou klíčové pro porozumění dlouhodobé udržitelnosti a potenciálu růstu společnosti a pomáhají investorům vytvořit si komplexní obraz o investiční příležitosti.</w:t>
      </w:r>
    </w:p>
    <w:p w14:paraId="7B56FD40" w14:textId="77EB2214" w:rsidR="00BE5B94" w:rsidRDefault="00BE5B94" w:rsidP="00D363C3">
      <w:pPr>
        <w:pStyle w:val="Odstavecseseznamem"/>
        <w:numPr>
          <w:ilvl w:val="0"/>
          <w:numId w:val="3"/>
        </w:numPr>
        <w:ind w:left="360"/>
        <w:jc w:val="both"/>
      </w:pPr>
      <w:r>
        <w:t>Management: Kvalita managementu hraje klíčovou roli v dlouhodobém úspěchu společnosti. Investoři sledují schopnost managementu stanovit a dosáhnout cílů, schopnost přizpůsobit se změnám na trhu a etické chování.</w:t>
      </w:r>
    </w:p>
    <w:p w14:paraId="215F620B" w14:textId="5687EEC1" w:rsidR="00BE5B94" w:rsidRDefault="00BE5B94" w:rsidP="00D363C3">
      <w:pPr>
        <w:pStyle w:val="Odstavecseseznamem"/>
        <w:numPr>
          <w:ilvl w:val="0"/>
          <w:numId w:val="3"/>
        </w:numPr>
        <w:ind w:left="360"/>
        <w:jc w:val="both"/>
      </w:pPr>
      <w:r>
        <w:t>Konkurenční výhoda: Identifikace konkurenční výhody společnosti je důležitá pro posouzení její dlouhodobé udržitelnosti a možnosti růstu. Konkurenční výhody mohou zahrnovat patentovanou technologii, silnou značku nebo výhradní přístup k zdrojům.</w:t>
      </w:r>
    </w:p>
    <w:p w14:paraId="634100BB" w14:textId="445286EF" w:rsidR="00F05B4E" w:rsidRDefault="00BE5B94" w:rsidP="00D363C3">
      <w:pPr>
        <w:pStyle w:val="Odstavecseseznamem"/>
        <w:numPr>
          <w:ilvl w:val="0"/>
          <w:numId w:val="3"/>
        </w:numPr>
        <w:ind w:left="360"/>
        <w:jc w:val="both"/>
      </w:pPr>
      <w:r>
        <w:t>Průmyslové trendy: Sledování průmyslových trendů a změn v odvětví je důležité pro posouzení dlouhodobé perspektivy společnosti. Technologické inovace, změny v regulaci nebo změny preference zákazníků mohou mít významný dopad na výkonnost společnosti v budoucnosti.</w:t>
      </w:r>
    </w:p>
    <w:p w14:paraId="155872DB" w14:textId="12EB4B63" w:rsidR="00F05B4E" w:rsidRDefault="00F05B4E" w:rsidP="00D363C3">
      <w:pPr>
        <w:jc w:val="both"/>
      </w:pPr>
      <w:r>
        <w:br w:type="page"/>
      </w:r>
    </w:p>
    <w:p w14:paraId="4FC603BD" w14:textId="7DF9FA12" w:rsidR="00BE5B94" w:rsidRDefault="00AD67CC" w:rsidP="00D363C3">
      <w:pPr>
        <w:pStyle w:val="Nadpis3"/>
        <w:jc w:val="both"/>
      </w:pPr>
      <w:bookmarkStart w:id="112" w:name="_Toc168248134"/>
      <w:bookmarkStart w:id="113" w:name="_Toc168342690"/>
      <w:r>
        <w:lastRenderedPageBreak/>
        <w:t xml:space="preserve">Technická analýza </w:t>
      </w:r>
      <w:r w:rsidR="00F05B4E">
        <w:t>a predikce trendů trhů</w:t>
      </w:r>
      <w:bookmarkEnd w:id="112"/>
      <w:bookmarkEnd w:id="113"/>
      <w:r w:rsidR="00F05B4E">
        <w:t xml:space="preserve"> </w:t>
      </w:r>
    </w:p>
    <w:p w14:paraId="4FFA2D3C" w14:textId="11C35C7F" w:rsidR="00E01E02" w:rsidRDefault="00425228" w:rsidP="00D363C3">
      <w:pPr>
        <w:jc w:val="both"/>
      </w:pPr>
      <w:r w:rsidRPr="00425228">
        <w:t>Technická analýza představuje komplexní a dynamický přístup k analýze finančních trhů, který kombinuje různé nástroje, techniky a strategie s cílem identifikovat a využít vzory a trendy v cenových grafech k predikci budoucího vývoje cenových aktiv. Tato kapitola se zaměřuje na důkladné porozumění základních principů a metod technické analýzy, včetně klíčových pojmových definic, technických indikátorů a grafických formací, které jsou nezbytné pro úspěšné použití této analýzy ve finanční praxi.</w:t>
      </w:r>
    </w:p>
    <w:p w14:paraId="107BA2C5" w14:textId="5485970B" w:rsidR="00425228" w:rsidRDefault="00425228" w:rsidP="00D363C3">
      <w:pPr>
        <w:pStyle w:val="Nadpis4"/>
        <w:jc w:val="both"/>
      </w:pPr>
      <w:bookmarkStart w:id="114" w:name="_Toc168248135"/>
      <w:bookmarkStart w:id="115" w:name="_Toc168342691"/>
      <w:r w:rsidRPr="00425228">
        <w:t>Základní pojmy technické analýzy</w:t>
      </w:r>
      <w:bookmarkEnd w:id="114"/>
      <w:bookmarkEnd w:id="115"/>
    </w:p>
    <w:p w14:paraId="2BA60C58" w14:textId="45827404" w:rsidR="00425228" w:rsidRDefault="00425228" w:rsidP="00D363C3">
      <w:pPr>
        <w:jc w:val="both"/>
      </w:pPr>
      <w:r>
        <w:t>Support a resistance jsou klíčové koncepty technické analýzy. Support představuje cenovou úroveň, pod kterou se očekává, že cena aktiv bude mít tendenci klesat jen obtížněji, zatímco resistance je úroveň, nad kterou se cena bude obtížněji pohybovat. Tyto úrovně poskytují obchodníkům cenné informace o potenciálních vstupních a výstupních bodech.</w:t>
      </w:r>
    </w:p>
    <w:p w14:paraId="68105995" w14:textId="6DB5EA66" w:rsidR="00C97076" w:rsidRDefault="00425228" w:rsidP="00D363C3">
      <w:pPr>
        <w:jc w:val="both"/>
      </w:pPr>
      <w:r>
        <w:t>Trendové linie jsou dalším klíčovým nástrojem technické analýzy, který pomáhá identifikovat směr trendu na trhu. Trendové linie jsou často kresleny pomocí spojení cenových vrcholů (highs) nebo dnů (lows) a mohou být stoupající, klesající nebo vodorovné, což poskytuje obchodníkům užitečné informace o dynamice trhu.</w:t>
      </w:r>
    </w:p>
    <w:p w14:paraId="2ACAA2C4" w14:textId="3A900D5E" w:rsidR="00C97076" w:rsidRDefault="00C97076" w:rsidP="00D363C3">
      <w:pPr>
        <w:pStyle w:val="Nadpis4"/>
        <w:jc w:val="both"/>
      </w:pPr>
      <w:bookmarkStart w:id="116" w:name="_Toc168248136"/>
      <w:bookmarkStart w:id="117" w:name="_Toc168342692"/>
      <w:r w:rsidRPr="00C97076">
        <w:t>Technické indikátory</w:t>
      </w:r>
      <w:bookmarkEnd w:id="116"/>
      <w:bookmarkEnd w:id="117"/>
    </w:p>
    <w:p w14:paraId="7BBE3CDB" w14:textId="60ADE41E" w:rsidR="00C97076" w:rsidRDefault="00C97076" w:rsidP="00D363C3">
      <w:pPr>
        <w:jc w:val="both"/>
      </w:pPr>
      <w:r w:rsidRPr="00C97076">
        <w:t>Technické indikátory jsou matematické vzorce aplikované na cenové a objemové údaje s cílem identifikovat změny v cenovém chování a potenciální obchodní signály. Mezi nejběžnější technické indikátory patří Moving Average Convergence Divergence (MACD), Relative Strength Index (RSI) a Bollinger Bands. Tyto indikátory poskytují obchodníkům důležité informace o síle trendu, překoupených a přeprodaných trzích a možných zlomech trendu.</w:t>
      </w:r>
    </w:p>
    <w:p w14:paraId="34F633E0" w14:textId="37E4A13F" w:rsidR="00C97076" w:rsidRDefault="007A3662" w:rsidP="00D363C3">
      <w:pPr>
        <w:pStyle w:val="Nadpis4"/>
        <w:jc w:val="both"/>
      </w:pPr>
      <w:bookmarkStart w:id="118" w:name="_Toc168248137"/>
      <w:bookmarkStart w:id="119" w:name="_Toc168342693"/>
      <w:r w:rsidRPr="007A3662">
        <w:t>Moving Average Convergence Divergence (MACD)</w:t>
      </w:r>
      <w:bookmarkEnd w:id="118"/>
      <w:bookmarkEnd w:id="119"/>
    </w:p>
    <w:p w14:paraId="26F180C3" w14:textId="3CB18297" w:rsidR="0050712F" w:rsidRDefault="0050712F" w:rsidP="00D363C3">
      <w:pPr>
        <w:jc w:val="both"/>
      </w:pPr>
      <w:r>
        <w:t>Moving Average Convergence Divergence (MACD) je populární technický indikátor, který kombinuje exponenciální klouzavé průměry cen s oscilátorem. Poskytuje obchodníkům signály o změnách trendu a jejich síle.</w:t>
      </w:r>
    </w:p>
    <w:p w14:paraId="11E0AC72" w14:textId="25204C2E" w:rsidR="0050712F" w:rsidRDefault="0050712F" w:rsidP="00D363C3">
      <w:pPr>
        <w:jc w:val="both"/>
      </w:pPr>
      <w:r>
        <w:t>MACD se skládá ze dvou čar:</w:t>
      </w:r>
    </w:p>
    <w:p w14:paraId="73444988" w14:textId="4CCE6818" w:rsidR="0050712F" w:rsidRDefault="0050712F" w:rsidP="00D363C3">
      <w:pPr>
        <w:pStyle w:val="Odstavecseseznamem"/>
        <w:numPr>
          <w:ilvl w:val="0"/>
          <w:numId w:val="4"/>
        </w:numPr>
        <w:jc w:val="both"/>
      </w:pPr>
      <w:r>
        <w:t>MACD line: Tato linka představuje rozdíl mezi dvěma exponenciálními klouzavými průměry cen (často 12-denní a 26-denní). Křížení této linky se signální linií může naznačovat změnu trendu.</w:t>
      </w:r>
    </w:p>
    <w:p w14:paraId="1DC5E87C" w14:textId="7FE729F1" w:rsidR="0050712F" w:rsidRDefault="0050712F" w:rsidP="00D363C3">
      <w:pPr>
        <w:pStyle w:val="Odstavecseseznamem"/>
        <w:numPr>
          <w:ilvl w:val="0"/>
          <w:numId w:val="4"/>
        </w:numPr>
        <w:jc w:val="both"/>
      </w:pPr>
      <w:r>
        <w:t xml:space="preserve">Signal line: Signal line je 9-denní exponenciální klouzavý průměr MACD linky. Křížení MACD linky </w:t>
      </w:r>
      <w:r w:rsidR="0037024D">
        <w:t>se</w:t>
      </w:r>
      <w:r>
        <w:t xml:space="preserve"> signal line generuje obchodní signály.</w:t>
      </w:r>
    </w:p>
    <w:p w14:paraId="3E3D8015" w14:textId="3AB7BA63" w:rsidR="00974CB6" w:rsidRDefault="0050712F" w:rsidP="00D363C3">
      <w:pPr>
        <w:jc w:val="both"/>
      </w:pPr>
      <w:r>
        <w:t>Použití MACD může poskytnout obchodníkům informace o momentu trendu a síle trendu, což umožňuje identifikovat příležitosti k vstupu a výstupu z obchodu.</w:t>
      </w:r>
    </w:p>
    <w:p w14:paraId="357645C7" w14:textId="77777777" w:rsidR="00974CB6" w:rsidRDefault="00974CB6" w:rsidP="00D363C3">
      <w:pPr>
        <w:jc w:val="both"/>
      </w:pPr>
      <w:r>
        <w:br w:type="page"/>
      </w:r>
    </w:p>
    <w:p w14:paraId="51F83936" w14:textId="77777777" w:rsidR="00F05B4E" w:rsidRDefault="00F05B4E" w:rsidP="00D363C3">
      <w:pPr>
        <w:jc w:val="both"/>
      </w:pPr>
    </w:p>
    <w:p w14:paraId="68278E3F" w14:textId="0FBF015E" w:rsidR="0037024D" w:rsidRDefault="00974CB6" w:rsidP="00D363C3">
      <w:pPr>
        <w:pStyle w:val="Nadpis4"/>
        <w:jc w:val="both"/>
      </w:pPr>
      <w:bookmarkStart w:id="120" w:name="_Toc168248138"/>
      <w:bookmarkStart w:id="121" w:name="_Toc168342694"/>
      <w:r w:rsidRPr="00974CB6">
        <w:t>Relative Strength Index (RSI)</w:t>
      </w:r>
      <w:bookmarkEnd w:id="120"/>
      <w:bookmarkEnd w:id="121"/>
    </w:p>
    <w:p w14:paraId="19CAF2CE" w14:textId="062F6018" w:rsidR="00974CB6" w:rsidRDefault="00974CB6" w:rsidP="00D363C3">
      <w:pPr>
        <w:jc w:val="both"/>
      </w:pPr>
      <w:r>
        <w:t>Relative Strength Index (RSI) je oscilátor, který měří rychlost a sílu cenových změn. RSI se pohybuje na škále 0-100 a obvykle se vyjadřuje jako číslo mezi 0 a 100.</w:t>
      </w:r>
    </w:p>
    <w:p w14:paraId="15DCCC41" w14:textId="587C0F5E" w:rsidR="00974CB6" w:rsidRDefault="00974CB6" w:rsidP="00D363C3">
      <w:pPr>
        <w:jc w:val="both"/>
      </w:pPr>
      <w:r>
        <w:t>RSI poskytuje informace o překoupenosti nebo přeprodanosti trhu:</w:t>
      </w:r>
    </w:p>
    <w:p w14:paraId="52948B71" w14:textId="77777777" w:rsidR="00974CB6" w:rsidRDefault="00974CB6" w:rsidP="00D363C3">
      <w:pPr>
        <w:pStyle w:val="Odstavecseseznamem"/>
        <w:numPr>
          <w:ilvl w:val="0"/>
          <w:numId w:val="5"/>
        </w:numPr>
        <w:jc w:val="both"/>
      </w:pPr>
      <w:r>
        <w:t>Hodnoty nad 70 obvykle naznačují, že trh je překoupený a může docházet k případnému obratu směru.</w:t>
      </w:r>
    </w:p>
    <w:p w14:paraId="27B63FE0" w14:textId="77777777" w:rsidR="00974CB6" w:rsidRDefault="00974CB6" w:rsidP="00D363C3">
      <w:pPr>
        <w:pStyle w:val="Odstavecseseznamem"/>
        <w:numPr>
          <w:ilvl w:val="0"/>
          <w:numId w:val="5"/>
        </w:numPr>
        <w:jc w:val="both"/>
      </w:pPr>
      <w:r>
        <w:t>Hodnoty pod 30 obvykle naznačují, že trh je přeprodaný a může docházet k případnému nárůstu cen.</w:t>
      </w:r>
    </w:p>
    <w:p w14:paraId="0F4D8413" w14:textId="15BD3557" w:rsidR="00974CB6" w:rsidRDefault="00974CB6" w:rsidP="00D363C3">
      <w:pPr>
        <w:jc w:val="both"/>
      </w:pPr>
      <w:r>
        <w:t>RSI se také používá k identifikaci divergence mezi cenou a indikátorem, což může naznačovat změnu trendu.</w:t>
      </w:r>
    </w:p>
    <w:p w14:paraId="56A17102" w14:textId="4C2B8D3B" w:rsidR="00974CB6" w:rsidRDefault="00981603" w:rsidP="00D363C3">
      <w:pPr>
        <w:pStyle w:val="Nadpis4"/>
        <w:jc w:val="both"/>
      </w:pPr>
      <w:bookmarkStart w:id="122" w:name="_Toc168248139"/>
      <w:bookmarkStart w:id="123" w:name="_Toc168342695"/>
      <w:r w:rsidRPr="00981603">
        <w:t>Bollinger Bands</w:t>
      </w:r>
      <w:bookmarkEnd w:id="122"/>
      <w:bookmarkEnd w:id="123"/>
    </w:p>
    <w:p w14:paraId="6857B92B" w14:textId="39360449" w:rsidR="00981603" w:rsidRDefault="00981603" w:rsidP="00D363C3">
      <w:pPr>
        <w:jc w:val="both"/>
      </w:pPr>
      <w:r>
        <w:t>Bollinger Bands jsou pásy vykreslené kolem cenového grafu, které měří volatilitu cenového pohybu. Skládají se ze tří čar:</w:t>
      </w:r>
    </w:p>
    <w:p w14:paraId="0867A674" w14:textId="77777777" w:rsidR="00981603" w:rsidRDefault="00981603" w:rsidP="00D363C3">
      <w:pPr>
        <w:pStyle w:val="Odstavecseseznamem"/>
        <w:numPr>
          <w:ilvl w:val="0"/>
          <w:numId w:val="6"/>
        </w:numPr>
        <w:jc w:val="both"/>
      </w:pPr>
      <w:r>
        <w:t>Střední linie (SMA): Střední linie je jednoduchý klouzavý průměr cen, obvykle se používá 20-denní SMA.</w:t>
      </w:r>
    </w:p>
    <w:p w14:paraId="0B695EF9" w14:textId="77777777" w:rsidR="00981603" w:rsidRDefault="00981603" w:rsidP="00D363C3">
      <w:pPr>
        <w:pStyle w:val="Odstavecseseznamem"/>
        <w:numPr>
          <w:ilvl w:val="0"/>
          <w:numId w:val="6"/>
        </w:numPr>
        <w:jc w:val="both"/>
      </w:pPr>
      <w:r>
        <w:t>Horní pás (Upper Band): Horní pás je dvě standardní odchylky nad střední linií.</w:t>
      </w:r>
    </w:p>
    <w:p w14:paraId="646D3E16" w14:textId="77777777" w:rsidR="00981603" w:rsidRDefault="00981603" w:rsidP="00D363C3">
      <w:pPr>
        <w:pStyle w:val="Odstavecseseznamem"/>
        <w:numPr>
          <w:ilvl w:val="0"/>
          <w:numId w:val="6"/>
        </w:numPr>
        <w:jc w:val="both"/>
      </w:pPr>
      <w:r>
        <w:t>Dolní pás (Lower Band): Dolní pás je dvě standardní odchylky pod střední linií.</w:t>
      </w:r>
    </w:p>
    <w:p w14:paraId="1BCE311E" w14:textId="13B6DFBF" w:rsidR="00981603" w:rsidRDefault="00981603" w:rsidP="00D363C3">
      <w:pPr>
        <w:jc w:val="both"/>
      </w:pPr>
      <w:r>
        <w:t>Bollinger Bands pomáhají identifikovat překoupené a přeprodané trhy:</w:t>
      </w:r>
    </w:p>
    <w:p w14:paraId="503F0BD0" w14:textId="77777777" w:rsidR="00981603" w:rsidRDefault="00981603" w:rsidP="00D363C3">
      <w:pPr>
        <w:pStyle w:val="Odstavecseseznamem"/>
        <w:numPr>
          <w:ilvl w:val="0"/>
          <w:numId w:val="7"/>
        </w:numPr>
        <w:jc w:val="both"/>
      </w:pPr>
      <w:r>
        <w:t>Když cena překročí horní pás, trh může být překoupený a může dojít k obratu směru.</w:t>
      </w:r>
    </w:p>
    <w:p w14:paraId="1DB50215" w14:textId="77777777" w:rsidR="00981603" w:rsidRDefault="00981603" w:rsidP="00D363C3">
      <w:pPr>
        <w:pStyle w:val="Odstavecseseznamem"/>
        <w:numPr>
          <w:ilvl w:val="0"/>
          <w:numId w:val="7"/>
        </w:numPr>
        <w:jc w:val="both"/>
      </w:pPr>
      <w:r>
        <w:t>Když cena klesne pod dolní pás, trh může být přeprodaný a může dojít k nárůstu cen.</w:t>
      </w:r>
    </w:p>
    <w:p w14:paraId="553B3210" w14:textId="441D9919" w:rsidR="00981603" w:rsidRDefault="00981603" w:rsidP="00D363C3">
      <w:pPr>
        <w:jc w:val="both"/>
      </w:pPr>
      <w:r>
        <w:t>Obchodníci používají Bollinger Bands k identifikaci trendů, volatilitu a možných obchodních signálů.</w:t>
      </w:r>
    </w:p>
    <w:p w14:paraId="00F4ED61" w14:textId="0FAC4310" w:rsidR="00334069" w:rsidRDefault="00CB5F03" w:rsidP="00D363C3">
      <w:pPr>
        <w:pStyle w:val="Nadpis4"/>
        <w:jc w:val="both"/>
      </w:pPr>
      <w:bookmarkStart w:id="124" w:name="_Toc168248140"/>
      <w:bookmarkStart w:id="125" w:name="_Toc168342696"/>
      <w:r w:rsidRPr="00CB5F03">
        <w:t>Použití technické analýzy pro krátkodobé obchodování</w:t>
      </w:r>
      <w:bookmarkEnd w:id="124"/>
      <w:bookmarkEnd w:id="125"/>
    </w:p>
    <w:p w14:paraId="38148562" w14:textId="786A589A" w:rsidR="00C44711" w:rsidRDefault="000372AA" w:rsidP="00D363C3">
      <w:pPr>
        <w:jc w:val="both"/>
      </w:pPr>
      <w:r w:rsidRPr="000372AA">
        <w:t>Technická analýza je často využívána pro krátkodobé obchodování, protože se zaměřuje na krátkodobé cenové pohyby a vzory. Krátkodobí obchodníci využívají technickou analýzu k identifikaci vstupních a výstupních bodů a k určení vhodných stop loss a take profit úrovní. Díky svému důrazu na aktuální cenové pohyby a vzory je technická analýza pro krátkodobé obchodování neocenitelným nástrojem, který může pomoci obchodníkům dosáhnout úspěchu na finančních trzích.</w:t>
      </w:r>
    </w:p>
    <w:p w14:paraId="05D3FFA1" w14:textId="1BC0A813" w:rsidR="0033032A" w:rsidRDefault="001C03EE" w:rsidP="00D363C3">
      <w:pPr>
        <w:pStyle w:val="Nadpis3"/>
        <w:jc w:val="both"/>
      </w:pPr>
      <w:bookmarkStart w:id="126" w:name="_Toc168248141"/>
      <w:bookmarkStart w:id="127" w:name="_Toc168342697"/>
      <w:r>
        <w:t>Makroekonomické faktory a jejich vliv na investice</w:t>
      </w:r>
      <w:bookmarkEnd w:id="126"/>
      <w:bookmarkEnd w:id="127"/>
    </w:p>
    <w:p w14:paraId="3B1E20B9" w14:textId="613BBE82" w:rsidR="006F023C" w:rsidRDefault="006F023C" w:rsidP="00D363C3">
      <w:pPr>
        <w:jc w:val="both"/>
      </w:pPr>
      <w:r w:rsidRPr="006F023C">
        <w:t>Makroekonomické faktory, jako je inflace, úrokové sazby, měnová politika, ekonomické cykly, mezinárodní události a fiskální politika, hrají klíčovou roli v investičním prostředí. Porozumění těmto faktorům a jejich vlivu na finanční trhy je pro investory nezbytné pro úspěšné rozhodování a dosahování jejich investičních cílů. Tato kapitola se zabývá hlubším pochopením jednotlivých makroekonomických faktorů a jejich dopadu na investiční rozhodování.</w:t>
      </w:r>
    </w:p>
    <w:p w14:paraId="4C087D28" w14:textId="77777777" w:rsidR="006F023C" w:rsidRDefault="006F023C" w:rsidP="00D363C3">
      <w:pPr>
        <w:jc w:val="both"/>
      </w:pPr>
      <w:r>
        <w:br w:type="page"/>
      </w:r>
    </w:p>
    <w:p w14:paraId="09FA4528" w14:textId="238F8DEA" w:rsidR="006F023C" w:rsidRDefault="006F023C" w:rsidP="00D363C3">
      <w:pPr>
        <w:pStyle w:val="Nadpis4"/>
        <w:jc w:val="both"/>
      </w:pPr>
      <w:bookmarkStart w:id="128" w:name="_Toc168248142"/>
      <w:bookmarkStart w:id="129" w:name="_Toc168342698"/>
      <w:r w:rsidRPr="006F023C">
        <w:lastRenderedPageBreak/>
        <w:t>Inflace, úrokové sazby a měnová politika</w:t>
      </w:r>
      <w:bookmarkEnd w:id="128"/>
      <w:bookmarkEnd w:id="129"/>
    </w:p>
    <w:p w14:paraId="03EAD149" w14:textId="4326F10F" w:rsidR="006731A5" w:rsidRDefault="006731A5" w:rsidP="00D363C3">
      <w:pPr>
        <w:jc w:val="both"/>
      </w:pPr>
      <w:r w:rsidRPr="006731A5">
        <w:t>Inflace neboli míra, jakou rostou ceny zboží a služeb, ovlivňuje kupní sílu peněz a výnosy z investic. Investoři musí sledovat inflační trendy a přizpůsobit své strategie, aby minimalizovali její negativní dopady. Úrokové sazby, které ovlivňují náklady na půjčky a výnosy z úspor a investic, jsou stanoveny centrálními bankami a mají klíčový vliv na chování trhů. Měnová politika, prostřednictvím intervencí centrálních bank, může ovlivnit hodnotu měny a konkurenceschopnost ekonomiky.</w:t>
      </w:r>
    </w:p>
    <w:p w14:paraId="776823EE" w14:textId="30E51D5F" w:rsidR="006731A5" w:rsidRDefault="006731A5" w:rsidP="00D363C3">
      <w:pPr>
        <w:pStyle w:val="Nadpis4"/>
        <w:jc w:val="both"/>
      </w:pPr>
      <w:bookmarkStart w:id="130" w:name="_Toc168248143"/>
      <w:bookmarkStart w:id="131" w:name="_Toc168342699"/>
      <w:r>
        <w:t>Ekonomické cykly</w:t>
      </w:r>
      <w:bookmarkEnd w:id="130"/>
      <w:bookmarkEnd w:id="131"/>
    </w:p>
    <w:p w14:paraId="23B091D4" w14:textId="2EACF11E" w:rsidR="006731A5" w:rsidRDefault="00CE2A1A" w:rsidP="00D363C3">
      <w:pPr>
        <w:jc w:val="both"/>
      </w:pPr>
      <w:r w:rsidRPr="00CE2A1A">
        <w:t>Každá ekonomika prochází cyklickými obdobími expanze, recese a obnovy. Během expanze dochází k růstu hospodářství, nižší nezaměstnanosti a rostoucím ziskům firem, což může vést k růstu akciových trhů. Naopak během recese může docházet k poklesu hospodářské aktivity, zvýšené nezaměstnanosti a nižším ziskům, což může negativně ovlivnit trhy</w:t>
      </w:r>
      <w:r>
        <w:t xml:space="preserve">. </w:t>
      </w:r>
    </w:p>
    <w:p w14:paraId="2659140A" w14:textId="58D754FD" w:rsidR="00CE2A1A" w:rsidRDefault="00CE2A1A" w:rsidP="00D363C3">
      <w:pPr>
        <w:pStyle w:val="Nadpis4"/>
        <w:jc w:val="both"/>
      </w:pPr>
      <w:bookmarkStart w:id="132" w:name="_Toc168248144"/>
      <w:bookmarkStart w:id="133" w:name="_Toc168342700"/>
      <w:r w:rsidRPr="00CE2A1A">
        <w:t>Mezinárodní události a geopolitická rizika</w:t>
      </w:r>
      <w:bookmarkEnd w:id="132"/>
      <w:bookmarkEnd w:id="133"/>
    </w:p>
    <w:p w14:paraId="6B11A8E3" w14:textId="04B18CF8" w:rsidR="00CE2A1A" w:rsidRDefault="00CE2A1A" w:rsidP="00D363C3">
      <w:pPr>
        <w:jc w:val="both"/>
      </w:pPr>
      <w:r w:rsidRPr="00CE2A1A">
        <w:t>Globální ekonomika je propojena mezinárodními vztahy a geopolitickými událostmi, které mohou mít značný vliv na finanční trhy. Politické konflikty, obchodní války, teroristické útoky a další události mohou vést ke zvýšené volatilitě a riziku na trzích.</w:t>
      </w:r>
    </w:p>
    <w:p w14:paraId="1966B802" w14:textId="4A5EC61A" w:rsidR="00CE2A1A" w:rsidRDefault="00CE2A1A" w:rsidP="00D363C3">
      <w:pPr>
        <w:pStyle w:val="Nadpis4"/>
        <w:jc w:val="both"/>
      </w:pPr>
      <w:bookmarkStart w:id="134" w:name="_Toc168248145"/>
      <w:bookmarkStart w:id="135" w:name="_Toc168342701"/>
      <w:r w:rsidRPr="00CE2A1A">
        <w:t>Analýza vlivu fiskální politiky a vládních zásahů</w:t>
      </w:r>
      <w:bookmarkEnd w:id="134"/>
      <w:bookmarkEnd w:id="135"/>
    </w:p>
    <w:p w14:paraId="3E2A6365" w14:textId="4D80A63A" w:rsidR="00CE2A1A" w:rsidRPr="00CE2A1A" w:rsidRDefault="004C01E1" w:rsidP="00D363C3">
      <w:pPr>
        <w:jc w:val="both"/>
      </w:pPr>
      <w:r w:rsidRPr="004C01E1">
        <w:t>Fiskální politika, včetně stanovení vládních výdajů a daní, může ovlivnit hospodářský růst a výkonnost trhů. Zásahy vlády do ekonomiky, jako jsou regulace a stimulační opatření, mohou mít důsledky pro určitá odvětví a společnosti a ovlivnit výnosnost investic.</w:t>
      </w:r>
    </w:p>
    <w:p w14:paraId="2CD62A6B" w14:textId="626CE905" w:rsidR="006F023C" w:rsidRDefault="00563796" w:rsidP="00D363C3">
      <w:pPr>
        <w:pStyle w:val="Nadpis2"/>
        <w:jc w:val="both"/>
      </w:pPr>
      <w:bookmarkStart w:id="136" w:name="_Toc168248146"/>
      <w:bookmarkStart w:id="137" w:name="_Toc168342702"/>
      <w:r w:rsidRPr="00563796">
        <w:t>Kapitola 5: Investiční strategie a taktiky</w:t>
      </w:r>
      <w:bookmarkEnd w:id="136"/>
      <w:bookmarkEnd w:id="137"/>
    </w:p>
    <w:p w14:paraId="6D414A19" w14:textId="32CB0FF6" w:rsidR="00563796" w:rsidRDefault="00A91A9D" w:rsidP="00D363C3">
      <w:pPr>
        <w:jc w:val="both"/>
      </w:pPr>
      <w:r w:rsidRPr="00A91A9D">
        <w:t>Investiční strategie a taktiky hrají klíčovou roli při dosahování finančních cílů a optimalizaci výnosů z investic. Tato kapitola se zaměřuje na porozumění různým investičním přístupům a jejich aplikaci v praxi, přičemž klademe důraz na rozdíly mezi aktivním a pasivním investováním, dlouhodobými a krátkodobými strategiemi, tvorbou investičního plánu a výběrem vhodných investičních nástrojů.</w:t>
      </w:r>
    </w:p>
    <w:p w14:paraId="00F1DC81" w14:textId="77777777" w:rsidR="0025661E" w:rsidRDefault="00147DC1" w:rsidP="00D363C3">
      <w:pPr>
        <w:pStyle w:val="Nadpis3"/>
        <w:jc w:val="both"/>
      </w:pPr>
      <w:bookmarkStart w:id="138" w:name="_Toc168248147"/>
      <w:bookmarkStart w:id="139" w:name="_Toc168342703"/>
      <w:r w:rsidRPr="00147DC1">
        <w:t>Aktivní versus pasivní investiční přístupy</w:t>
      </w:r>
      <w:bookmarkEnd w:id="138"/>
      <w:bookmarkEnd w:id="139"/>
    </w:p>
    <w:p w14:paraId="5D70E0E5" w14:textId="3FB0E945" w:rsidR="00652597" w:rsidRPr="0025661E" w:rsidRDefault="00652597" w:rsidP="00D363C3">
      <w:pPr>
        <w:jc w:val="both"/>
        <w:rPr>
          <w:rFonts w:eastAsiaTheme="majorEastAsia" w:cstheme="majorBidi"/>
          <w:color w:val="0F4761" w:themeColor="accent1" w:themeShade="BF"/>
          <w:sz w:val="28"/>
        </w:rPr>
      </w:pPr>
      <w:r w:rsidRPr="00652597">
        <w:t>Rozhodnutí, zda zvolit aktivní nebo pasivní investiční přístup, je klíčovým krokem pro každého investora. Každý z těchto přístupů má své vlastní charakteristiky, výhody a nevýhody, které je důležité pečlivě zvážit předtím, než se rozhodnete, jak své peníze investovat.</w:t>
      </w:r>
    </w:p>
    <w:p w14:paraId="571A295B" w14:textId="0E513BD4" w:rsidR="00EA63A4" w:rsidRDefault="00BC7664" w:rsidP="00D363C3">
      <w:pPr>
        <w:pStyle w:val="Nadpis4"/>
        <w:jc w:val="both"/>
      </w:pPr>
      <w:bookmarkStart w:id="140" w:name="_Toc168248148"/>
      <w:bookmarkStart w:id="141" w:name="_Toc168342704"/>
      <w:r w:rsidRPr="00BC7664">
        <w:t>Aktivní investiční přístup</w:t>
      </w:r>
      <w:bookmarkEnd w:id="140"/>
      <w:bookmarkEnd w:id="141"/>
    </w:p>
    <w:p w14:paraId="1BB2B2E4" w14:textId="21242EC6" w:rsidR="00BC7664" w:rsidRDefault="00BC7664" w:rsidP="00D363C3">
      <w:pPr>
        <w:jc w:val="both"/>
      </w:pPr>
      <w:r>
        <w:t>Aktivní investoři považují trh za místo, kde je možné objevit nepřiměřeně oceněné nebo podhodnocené příležitosti a využít je k dosažení nadprůměrných výnosů. Tento přístup vyžaduje pravidelné vyhodnocování a reagování na změny v ekonomickém prostředí, politických událostech a výkonnosti společností.</w:t>
      </w:r>
    </w:p>
    <w:p w14:paraId="5354AD4B" w14:textId="77777777" w:rsidR="00BC7664" w:rsidRDefault="00BC7664" w:rsidP="00D363C3">
      <w:pPr>
        <w:jc w:val="both"/>
      </w:pPr>
      <w:r>
        <w:t xml:space="preserve">Jednou z hlavních výhod aktivního investování je jeho potenciál na nadprůměrné výnosy. Aktivní investoři mají možnost dosáhnout větších výnosů než trh jako celek, pokud úspěšně identifikují příležitosti k nákupu a prodeji. Další výhodou je flexibilita tohoto přístupu. </w:t>
      </w:r>
    </w:p>
    <w:p w14:paraId="6C37F995" w14:textId="34C92B1D" w:rsidR="00BC7664" w:rsidRDefault="00BC7664" w:rsidP="00D363C3">
      <w:pPr>
        <w:jc w:val="both"/>
      </w:pPr>
      <w:r>
        <w:t>Aktivní investoři mohou upravit své investiční strategie podle aktuálních podmínek trhu a ekonomických trendů. Dále mohou správně diverzifikovat svá portfolia a minimalizovat rizika spojená s investicemi.</w:t>
      </w:r>
    </w:p>
    <w:p w14:paraId="27085355" w14:textId="3A6EB03B" w:rsidR="00BC7664" w:rsidRDefault="00BC7664" w:rsidP="00D363C3">
      <w:pPr>
        <w:jc w:val="both"/>
      </w:pPr>
      <w:r>
        <w:lastRenderedPageBreak/>
        <w:t>Nicméně aktivní přístup má i své nevýhody. Jednou z nich jsou vyšší náklady. Aktivní správa portfolia obvykle zahrnuje vyšší transakční náklady a poplatky za služby správy aktiv, které mohou dlouhodobě snižovat celkové výnosy. Další nevýhodou je, že většina aktivních manažerů nedokáže dlouhodobě porazit výkonnost trhu, což znamená, že mohou skončit s nižšími výnosy než pasivní investoři.</w:t>
      </w:r>
    </w:p>
    <w:p w14:paraId="08642DF7" w14:textId="033746B3" w:rsidR="00BC7664" w:rsidRDefault="00A045EB" w:rsidP="00D363C3">
      <w:pPr>
        <w:pStyle w:val="Nadpis4"/>
        <w:jc w:val="both"/>
      </w:pPr>
      <w:bookmarkStart w:id="142" w:name="_Toc168248149"/>
      <w:bookmarkStart w:id="143" w:name="_Toc168342705"/>
      <w:r w:rsidRPr="00A045EB">
        <w:t>Pasivní investiční přístup</w:t>
      </w:r>
      <w:bookmarkEnd w:id="142"/>
      <w:bookmarkEnd w:id="143"/>
    </w:p>
    <w:p w14:paraId="235737BD" w14:textId="10701FEB" w:rsidR="00A045EB" w:rsidRDefault="00A045EB" w:rsidP="00D363C3">
      <w:pPr>
        <w:jc w:val="both"/>
      </w:pPr>
      <w:r>
        <w:t>Pasivní investoři věří, že v dlouhodobém horizontu výkonnost trhu nelze překonat a že nejlepší způsob, jak dosáhnout stabilních výnosů, je sledovat trh pomocí indexových fondů nebo ETF. Tento přístup se soustředí na minimalizaci nákladů a maximalizaci diverzifikace.</w:t>
      </w:r>
    </w:p>
    <w:p w14:paraId="3C14EBD6" w14:textId="5DC4988B" w:rsidR="00A045EB" w:rsidRDefault="00A045EB" w:rsidP="00D363C3">
      <w:pPr>
        <w:jc w:val="both"/>
      </w:pPr>
      <w:r>
        <w:t>Hlavní výhodou pasivního investování jsou nižší náklady. Pasivní fondy obvykle mají nižší správní poplatky než aktivně spravované fondy, což vede ke zvýšeným celkovým výnosům v dlouhodobém horizontu. Další výhodou je snadná diversifikace. Investoři mohou snadno diverzifikovat své portfolio pomocí indexových fondů, které sledují široké trhové indexy. Pasivní investování je obvykle také jednodušší a méně časově náročné než aktivní investování.</w:t>
      </w:r>
    </w:p>
    <w:p w14:paraId="660943CF" w14:textId="09A83F0C" w:rsidR="00A045EB" w:rsidRDefault="00A045EB" w:rsidP="00D363C3">
      <w:pPr>
        <w:jc w:val="both"/>
      </w:pPr>
      <w:r>
        <w:t>Nevýhody pasivního investování zahrnují omezený potenciál na nadprůměrné výnosy. Pasivní investoři jsou omezeni výkonností trhu a nemohou dosáhnout nadprůměrných výnosů. Další nevýhodou je omezená flexibilita. Pasivní investoři nemají možnost reagovat na změny na trhu nebo v ekonomickém prostředí, což může vést k nižším výnosům v případě turbulentních tržních podmínek.</w:t>
      </w:r>
    </w:p>
    <w:p w14:paraId="26B9897F" w14:textId="2F696585" w:rsidR="00A045EB" w:rsidRDefault="004B15AE" w:rsidP="00D363C3">
      <w:pPr>
        <w:pStyle w:val="Nadpis4"/>
        <w:jc w:val="both"/>
      </w:pPr>
      <w:bookmarkStart w:id="144" w:name="_Toc168248150"/>
      <w:bookmarkStart w:id="145" w:name="_Toc168342706"/>
      <w:r w:rsidRPr="004B15AE">
        <w:t>Přehled pasivních investičních nástrojů</w:t>
      </w:r>
      <w:bookmarkEnd w:id="144"/>
      <w:bookmarkEnd w:id="145"/>
    </w:p>
    <w:p w14:paraId="23F61FFB" w14:textId="77777777" w:rsidR="004B15AE" w:rsidRDefault="004B15AE" w:rsidP="00D363C3">
      <w:pPr>
        <w:jc w:val="both"/>
      </w:pPr>
      <w:r w:rsidRPr="004B15AE">
        <w:t>Pasivní investiční nástroje nabízejí investorům jednoduchý a efektivní způsob, jak sledovat výkonnost trhu s minimálními náklady. Mezi nejznámější pasivní investiční nástroje patří ETF (Exchange-Traded Funds) a indexové fondy, které nabízejí širokou diverzifikaci a snadnou dostupnost na trhu.</w:t>
      </w:r>
    </w:p>
    <w:p w14:paraId="06D3CE08" w14:textId="2C90CBC8" w:rsidR="004B15AE" w:rsidRDefault="004B15AE" w:rsidP="00D363C3">
      <w:pPr>
        <w:pStyle w:val="Odstavecseseznamem"/>
        <w:numPr>
          <w:ilvl w:val="0"/>
          <w:numId w:val="8"/>
        </w:numPr>
        <w:jc w:val="both"/>
      </w:pPr>
      <w:r>
        <w:t xml:space="preserve">ETF (Exchange-Traded Funds): ETF jsou fondy, které jsou obchodovány na burze jako akcie. Tyto fondy sledují výkonnost určitého tržního indexu, komoditního koše nebo jiného finančního produktu. Jedním z hlavních benefitů ETF je </w:t>
      </w:r>
      <w:r w:rsidR="007C75F8">
        <w:t>likvidita – investoři</w:t>
      </w:r>
      <w:r>
        <w:t xml:space="preserve"> mohou koupit a prodat podíly ETF během obchodních hodin na burze za aktuální tržní ceny. ETF také poskytují širokou diversifikaci, protože mohou sledovat různé trhy a odvětví. Díky své likviditě a transparentnosti jsou ETF oblíbenou volbou pro mnoho investičních strategií, včetně dlouhodobého investování a krátkodobého obchodování.</w:t>
      </w:r>
    </w:p>
    <w:p w14:paraId="38C5A57C" w14:textId="18F222A0" w:rsidR="004B15AE" w:rsidRPr="004B15AE" w:rsidRDefault="004B15AE" w:rsidP="00D363C3">
      <w:pPr>
        <w:pStyle w:val="Odstavecseseznamem"/>
        <w:numPr>
          <w:ilvl w:val="0"/>
          <w:numId w:val="8"/>
        </w:numPr>
        <w:jc w:val="both"/>
      </w:pPr>
      <w:r>
        <w:t>Indexové fondy: Indexové fondy jsou kolekce akcií, které mají za cíl sledovat výkonnost konkrétního tržního indexu, jako je například S&amp;P 500 nebo FTSE 100. Tyto fondy investují do akcií obsažených v daném indexu v podobných váhách, jak jsou váženy v indexu. Jednou z hlavních výhod indexových fondů je jejich pasivní přístup k investování, což znamená nižší náklady ve srovnání s aktivně spravovanými fondy. Indexové fondy obvykle nabízejí širokou diverzifikaci, což snižuje riziko spojené s investicemi do jednotlivých akcií. Tyto fondy jsou vhodné pro investory, kteří hledají dlouhodobý růst a stabilní výnosy, aniž by museli sledovat a vybírat jednotlivé akcie.</w:t>
      </w:r>
    </w:p>
    <w:p w14:paraId="2C177A2E" w14:textId="77777777" w:rsidR="00F61AD0" w:rsidRDefault="00F61AD0" w:rsidP="00D363C3">
      <w:pPr>
        <w:jc w:val="both"/>
      </w:pPr>
    </w:p>
    <w:p w14:paraId="1BB6EEFC" w14:textId="77777777" w:rsidR="00F61AD0" w:rsidRDefault="00F61AD0" w:rsidP="00D363C3">
      <w:pPr>
        <w:jc w:val="both"/>
      </w:pPr>
    </w:p>
    <w:p w14:paraId="5EC25590" w14:textId="3C7F8560" w:rsidR="00F61AD0" w:rsidRDefault="00F61AD0" w:rsidP="00D363C3">
      <w:pPr>
        <w:jc w:val="both"/>
      </w:pPr>
    </w:p>
    <w:p w14:paraId="1FD974D3" w14:textId="78C7A9AE" w:rsidR="003330FE" w:rsidRDefault="00907BF6" w:rsidP="00D363C3">
      <w:pPr>
        <w:pStyle w:val="Nadpis3"/>
        <w:jc w:val="both"/>
      </w:pPr>
      <w:bookmarkStart w:id="146" w:name="_Toc168248151"/>
      <w:bookmarkStart w:id="147" w:name="_Toc168342707"/>
      <w:r>
        <w:lastRenderedPageBreak/>
        <w:t xml:space="preserve">Dlouhodobé versus krátkodobé </w:t>
      </w:r>
      <w:r w:rsidR="00CC2313" w:rsidRPr="00CC2313">
        <w:t>investiční strategie</w:t>
      </w:r>
      <w:bookmarkEnd w:id="146"/>
      <w:bookmarkEnd w:id="147"/>
    </w:p>
    <w:p w14:paraId="1747BC17" w14:textId="1A90B535" w:rsidR="00CC2313" w:rsidRDefault="00A4431D" w:rsidP="00D363C3">
      <w:pPr>
        <w:jc w:val="both"/>
      </w:pPr>
      <w:r w:rsidRPr="00A4431D">
        <w:t>Rozhodování o tom, zda zvolit dlouhodobý nebo krátkodobý investiční přístup, je zásadním krokem pro každého investora. Tato kapitola se zabývá porovnáním obou strategií, přičemž zdůrazňuje výhody a nevýhody každé z nich a poskytuje návod, jak vybrat tu nejvhodnější strategii podle vašich osobních cílů a rizikového profilu.</w:t>
      </w:r>
    </w:p>
    <w:p w14:paraId="1A82AEE4" w14:textId="62B76D57" w:rsidR="00A4431D" w:rsidRDefault="001D54EA" w:rsidP="00D363C3">
      <w:pPr>
        <w:pStyle w:val="Nadpis4"/>
        <w:jc w:val="both"/>
      </w:pPr>
      <w:bookmarkStart w:id="148" w:name="_Toc168248152"/>
      <w:bookmarkStart w:id="149" w:name="_Toc168342708"/>
      <w:r w:rsidRPr="001D54EA">
        <w:t>Dlouhodobé investování: Strategie budování trvalé hodnoty</w:t>
      </w:r>
      <w:bookmarkEnd w:id="148"/>
      <w:bookmarkEnd w:id="149"/>
    </w:p>
    <w:p w14:paraId="0BF9EFFC" w14:textId="1290F8FA" w:rsidR="001D54EA" w:rsidRDefault="00380019" w:rsidP="00D363C3">
      <w:pPr>
        <w:jc w:val="both"/>
      </w:pPr>
      <w:r w:rsidRPr="00380019">
        <w:t>Dlouhodobé investování je jako stavba, kde pevné základy a trpělivost přinášejí dlouhodobé výnosy. Tato investiční filozofie spočívá v tom, že investoři drží svá aktiva po dlouhou dobu, často po celé dekády, s cílem dosáhnout trvalého růstu kapitálu a využít síly složeného úroku.</w:t>
      </w:r>
    </w:p>
    <w:p w14:paraId="09E661A0" w14:textId="30D98F62" w:rsidR="00380019" w:rsidRDefault="00A87D89" w:rsidP="00D363C3">
      <w:pPr>
        <w:pStyle w:val="Nadpis4"/>
        <w:jc w:val="both"/>
      </w:pPr>
      <w:bookmarkStart w:id="150" w:name="_Toc168248153"/>
      <w:bookmarkStart w:id="151" w:name="_Toc168342709"/>
      <w:r w:rsidRPr="00A87D89">
        <w:t>Výhody dlouhodobého investování</w:t>
      </w:r>
      <w:bookmarkEnd w:id="150"/>
      <w:bookmarkEnd w:id="151"/>
    </w:p>
    <w:p w14:paraId="7E36282E" w14:textId="5D6B1DD4" w:rsidR="00CC2338" w:rsidRDefault="00CC2338" w:rsidP="00D363C3">
      <w:pPr>
        <w:pStyle w:val="Odstavecseseznamem"/>
        <w:numPr>
          <w:ilvl w:val="0"/>
          <w:numId w:val="9"/>
        </w:numPr>
        <w:jc w:val="both"/>
      </w:pPr>
      <w:r>
        <w:t>Růst kapitálu: Dlouhodobí investoři se soustředí na kvalitní aktiva a důsledně budují své portfolio. Tento přístup jim umožňuje těžit z dlouhodobých trendů na trhu a dosáhnout stabilního a trvalého růstu kapitálu.</w:t>
      </w:r>
    </w:p>
    <w:p w14:paraId="517FFC7B" w14:textId="2C921F4C" w:rsidR="00CC2338" w:rsidRDefault="00CC2338" w:rsidP="00D363C3">
      <w:pPr>
        <w:pStyle w:val="Odstavecseseznamem"/>
        <w:numPr>
          <w:ilvl w:val="0"/>
          <w:numId w:val="9"/>
        </w:numPr>
        <w:jc w:val="both"/>
      </w:pPr>
      <w:r>
        <w:t>Složený úrok: Jedním z klíčových faktorů dlouhodobého investování je využití síly složeného úroku. Reinvestice zisků a dividend umožňuje, aby se peníze postupně rozmnožovaly, čímž se zvyšuje celková hodnota portfolia exponenciálně.</w:t>
      </w:r>
    </w:p>
    <w:p w14:paraId="335A7DED" w14:textId="3605DAD1" w:rsidR="00A87D89" w:rsidRDefault="00CC2338" w:rsidP="00D363C3">
      <w:pPr>
        <w:pStyle w:val="Odstavecseseznamem"/>
        <w:numPr>
          <w:ilvl w:val="0"/>
          <w:numId w:val="9"/>
        </w:numPr>
        <w:jc w:val="both"/>
      </w:pPr>
      <w:r>
        <w:t>Snížení emocionálního stresu: Dlouhodobí investoři nejsou zasaženi krátkodobými výkyvy na trhu a nepodléhají emocím, které mohou vést ke špatným investičním rozhodnutím. Trpělivost a důvěra ve své investiční strategie jsou klíčovými faktory úspěchu</w:t>
      </w:r>
    </w:p>
    <w:p w14:paraId="413073CD" w14:textId="256357D5" w:rsidR="00B716F4" w:rsidRDefault="00B716F4" w:rsidP="00D363C3">
      <w:pPr>
        <w:pStyle w:val="Nadpis4"/>
        <w:jc w:val="both"/>
      </w:pPr>
      <w:bookmarkStart w:id="152" w:name="_Toc168248154"/>
      <w:bookmarkStart w:id="153" w:name="_Toc168342710"/>
      <w:r w:rsidRPr="00B716F4">
        <w:t>Nevýhody dlouhodobého investování</w:t>
      </w:r>
      <w:bookmarkEnd w:id="152"/>
      <w:bookmarkEnd w:id="153"/>
    </w:p>
    <w:p w14:paraId="7C4812D7" w14:textId="0CF1BE41" w:rsidR="00842703" w:rsidRDefault="00842703" w:rsidP="00D363C3">
      <w:pPr>
        <w:pStyle w:val="Odstavecseseznamem"/>
        <w:numPr>
          <w:ilvl w:val="0"/>
          <w:numId w:val="11"/>
        </w:numPr>
        <w:jc w:val="both"/>
      </w:pPr>
      <w:r>
        <w:t>Dlouhá doba návratnosti: Růst kapitálu při dlouhodobém investování může trvat dlouhou dobu, což může být frustrující pro investory, kteří očekávají okamžité výsledky.</w:t>
      </w:r>
    </w:p>
    <w:p w14:paraId="6AEA6F2D" w14:textId="7407B079" w:rsidR="00B716F4" w:rsidRPr="00B716F4" w:rsidRDefault="00842703" w:rsidP="00D363C3">
      <w:pPr>
        <w:pStyle w:val="Odstavecseseznamem"/>
        <w:numPr>
          <w:ilvl w:val="0"/>
          <w:numId w:val="11"/>
        </w:numPr>
        <w:jc w:val="both"/>
      </w:pPr>
      <w:r>
        <w:t>Riziko tržních změn: Během dlouhého časového horizontu mohou nastat nepředvídatelné události, které mohou ovlivnit hodnotu investic a mít negativní dopad na celkové výnosy.</w:t>
      </w:r>
    </w:p>
    <w:p w14:paraId="16099A47" w14:textId="7FBED35A" w:rsidR="00CC2338" w:rsidRDefault="00CC2338" w:rsidP="00D363C3">
      <w:pPr>
        <w:pStyle w:val="Nadpis4"/>
        <w:jc w:val="both"/>
      </w:pPr>
      <w:bookmarkStart w:id="154" w:name="_Toc168248155"/>
      <w:bookmarkStart w:id="155" w:name="_Toc168342711"/>
      <w:r w:rsidRPr="00CC2338">
        <w:t>Krátkodobé investiční strategie: Honba za okamžitými zisky</w:t>
      </w:r>
      <w:bookmarkEnd w:id="154"/>
      <w:bookmarkEnd w:id="155"/>
    </w:p>
    <w:p w14:paraId="01B18A2A" w14:textId="0C29B783" w:rsidR="00CC2338" w:rsidRDefault="008C31B2" w:rsidP="00D363C3">
      <w:pPr>
        <w:jc w:val="both"/>
      </w:pPr>
      <w:r w:rsidRPr="008C31B2">
        <w:t>Krátkodobé investiční strategie se liší od dlouhodobého investování především v časovém horizontu. Namísto toho, aby se zaměřovali na dlouhodobé trendy a fundamentální analýzu, krátkodobí investoři využívají krátkodobé fluktuace na trhu k rychlému zhodnocení svých investic.</w:t>
      </w:r>
    </w:p>
    <w:p w14:paraId="3BBA25CF" w14:textId="1018F67A" w:rsidR="008C31B2" w:rsidRDefault="00564910" w:rsidP="00D363C3">
      <w:pPr>
        <w:pStyle w:val="Nadpis4"/>
        <w:jc w:val="both"/>
      </w:pPr>
      <w:bookmarkStart w:id="156" w:name="_Toc168248156"/>
      <w:bookmarkStart w:id="157" w:name="_Toc168342712"/>
      <w:r w:rsidRPr="00564910">
        <w:t>Výhody krátkodobého investování</w:t>
      </w:r>
      <w:bookmarkEnd w:id="156"/>
      <w:bookmarkEnd w:id="157"/>
    </w:p>
    <w:p w14:paraId="05C6C6E3" w14:textId="215DEB38" w:rsidR="00564910" w:rsidRDefault="00564910" w:rsidP="00D363C3">
      <w:pPr>
        <w:pStyle w:val="Odstavecseseznamem"/>
        <w:numPr>
          <w:ilvl w:val="0"/>
          <w:numId w:val="10"/>
        </w:numPr>
        <w:jc w:val="both"/>
      </w:pPr>
      <w:r>
        <w:t>Rychlé zisky: Krátkodobí investoři se snaží profitovat z krátkodobých pohybů cen, což jim umožňuje generovat rychlé zisky v krátkém časovém horizontu.</w:t>
      </w:r>
    </w:p>
    <w:p w14:paraId="6E64B6C8" w14:textId="71B2DC81" w:rsidR="00564910" w:rsidRDefault="00564910" w:rsidP="00D363C3">
      <w:pPr>
        <w:pStyle w:val="Odstavecseseznamem"/>
        <w:numPr>
          <w:ilvl w:val="0"/>
          <w:numId w:val="10"/>
        </w:numPr>
        <w:jc w:val="both"/>
      </w:pPr>
      <w:r>
        <w:t>Flexibilita: Krátkodobé strategie poskytují investorům větší flexibilitu a možnost reagovat na aktuální události a tržní podmínky, což umožňuje rychle měnit své investiční pozice.</w:t>
      </w:r>
    </w:p>
    <w:p w14:paraId="2AEE2CE3" w14:textId="28C4F61E" w:rsidR="00564910" w:rsidRDefault="00564910" w:rsidP="00D363C3">
      <w:pPr>
        <w:pStyle w:val="Odstavecseseznamem"/>
        <w:numPr>
          <w:ilvl w:val="0"/>
          <w:numId w:val="10"/>
        </w:numPr>
        <w:jc w:val="both"/>
      </w:pPr>
      <w:r>
        <w:t>Diverzifikace portfolia: Krátkodobé investiční strategie mohou být použity k diverzifikaci portfolia a snížení celkového rizika investice.</w:t>
      </w:r>
    </w:p>
    <w:p w14:paraId="3567945A" w14:textId="1C4C5A57" w:rsidR="00842703" w:rsidRDefault="00842703" w:rsidP="00D363C3">
      <w:pPr>
        <w:pStyle w:val="Nadpis4"/>
        <w:jc w:val="both"/>
      </w:pPr>
      <w:bookmarkStart w:id="158" w:name="_Toc168248157"/>
      <w:bookmarkStart w:id="159" w:name="_Toc168342713"/>
      <w:r w:rsidRPr="00842703">
        <w:t>Nevýhody krátkodobého investování</w:t>
      </w:r>
      <w:bookmarkEnd w:id="158"/>
      <w:bookmarkEnd w:id="159"/>
    </w:p>
    <w:p w14:paraId="06594429" w14:textId="77777777" w:rsidR="003912E1" w:rsidRDefault="003912E1" w:rsidP="00D363C3">
      <w:pPr>
        <w:pStyle w:val="Odstavecseseznamem"/>
        <w:numPr>
          <w:ilvl w:val="0"/>
          <w:numId w:val="12"/>
        </w:numPr>
        <w:jc w:val="both"/>
      </w:pPr>
      <w:r>
        <w:t>Vysoké riziko: Krátkodobé investiční strategie jsou obvykle spojeny s vyšším rizikem, protože investoři často spekulují na krátkodobé pohyby cen a nemají čas na dlouhodobou analýzu a hodnocení aktiva.</w:t>
      </w:r>
    </w:p>
    <w:p w14:paraId="04C7A8AE" w14:textId="5BF4CE31" w:rsidR="00842703" w:rsidRPr="00842703" w:rsidRDefault="003912E1" w:rsidP="00D363C3">
      <w:pPr>
        <w:pStyle w:val="Odstavecseseznamem"/>
        <w:numPr>
          <w:ilvl w:val="0"/>
          <w:numId w:val="12"/>
        </w:numPr>
        <w:jc w:val="both"/>
      </w:pPr>
      <w:r>
        <w:t>Vyšší náklady: Krátkodobé obchodování může být spojeno s vyššími náklady na transakce a daně, což může snížit celkové výnosy z investic.</w:t>
      </w:r>
    </w:p>
    <w:p w14:paraId="4E431812" w14:textId="7BF7D9F2" w:rsidR="00907BF6" w:rsidRDefault="00261C22" w:rsidP="00D363C3">
      <w:pPr>
        <w:pStyle w:val="Nadpis4"/>
        <w:jc w:val="both"/>
      </w:pPr>
      <w:bookmarkStart w:id="160" w:name="_Toc168248158"/>
      <w:bookmarkStart w:id="161" w:name="_Toc168342714"/>
      <w:r>
        <w:lastRenderedPageBreak/>
        <w:t>Jak vybrat správnou strategii?</w:t>
      </w:r>
      <w:bookmarkEnd w:id="160"/>
      <w:bookmarkEnd w:id="161"/>
    </w:p>
    <w:p w14:paraId="0589B24E" w14:textId="6C7D854E" w:rsidR="00261C22" w:rsidRDefault="00433B37" w:rsidP="00D363C3">
      <w:pPr>
        <w:jc w:val="both"/>
      </w:pPr>
      <w:r w:rsidRPr="00433B37">
        <w:t>Rozhodnutí mezi dlouhodobým a krátkodobým investováním není jednoduché a závisí na mnoha faktorech. Zde jsou klíčové body, které by měli investoři zvážit při volbě správné strategie</w:t>
      </w:r>
    </w:p>
    <w:p w14:paraId="0E743ED6" w14:textId="1A584DED" w:rsidR="00433B37" w:rsidRDefault="00433B37" w:rsidP="00D363C3">
      <w:pPr>
        <w:pStyle w:val="Odstavecseseznamem"/>
        <w:numPr>
          <w:ilvl w:val="0"/>
          <w:numId w:val="13"/>
        </w:numPr>
        <w:jc w:val="both"/>
      </w:pPr>
      <w:r>
        <w:t>Cíle investice: Nejdříve si stanovte své cíle investice. Pokud hledáte dlouhodobý růst kapitálu a jste ochotni čekat na výsledky, může být pro vás vhodnější dlouhodobé investování. Pokud se zaměřujete na krátkodobé zisky a máte rádi akce, může být krátkodobé obchodování pro vás vhodnější.</w:t>
      </w:r>
    </w:p>
    <w:p w14:paraId="0E78DFCF" w14:textId="09ABBD04" w:rsidR="00433B37" w:rsidRDefault="00433B37" w:rsidP="00D363C3">
      <w:pPr>
        <w:pStyle w:val="Odstavecseseznamem"/>
        <w:numPr>
          <w:ilvl w:val="0"/>
          <w:numId w:val="13"/>
        </w:numPr>
        <w:jc w:val="both"/>
      </w:pPr>
      <w:r>
        <w:t>Rizikový profil: Zhodnoťte svou toleranci k riziku. Dlouhodobé investování obvykle nabízí nižší riziko, zatímco krátkodobé obchodování může být velmi riskantní. Pokud jste konzervativní investor a nechcete se vystavovat vysokému riziku, může být dlouhodobé investování lepší volbou.</w:t>
      </w:r>
    </w:p>
    <w:p w14:paraId="7404D4F2" w14:textId="433D8DFC" w:rsidR="00433B37" w:rsidRDefault="00433B37" w:rsidP="00D363C3">
      <w:pPr>
        <w:pStyle w:val="Odstavecseseznamem"/>
        <w:numPr>
          <w:ilvl w:val="0"/>
          <w:numId w:val="13"/>
        </w:numPr>
        <w:jc w:val="both"/>
      </w:pPr>
      <w:r>
        <w:t>Časový horizont: Zvažte, jak dlouho jste ochotni držet svá aktiva. Dlouhodobé investování vyžaduje trpělivost a očekávání, že investice budou růst v průběhu času. Krátkodobé investování vyžaduje aktivní sledování trhu a rychlé reakce na změny.</w:t>
      </w:r>
    </w:p>
    <w:p w14:paraId="1DF09495" w14:textId="4AF66ACF" w:rsidR="00433B37" w:rsidRDefault="00433B37" w:rsidP="00D363C3">
      <w:pPr>
        <w:pStyle w:val="Odstavecseseznamem"/>
        <w:numPr>
          <w:ilvl w:val="0"/>
          <w:numId w:val="13"/>
        </w:numPr>
        <w:jc w:val="both"/>
      </w:pPr>
      <w:r>
        <w:t>Dostupnost času a zdrojů: Krátkodobé obchodování vyžaduje mnohem více času a pozornosti než dlouhodobé investování. Zvažte svou schopnost věnovat čas sledování trhu, provádění analýz a provádění obchodů.</w:t>
      </w:r>
    </w:p>
    <w:p w14:paraId="3737B227" w14:textId="67D11677" w:rsidR="00433B37" w:rsidRDefault="00433B37" w:rsidP="00D363C3">
      <w:pPr>
        <w:pStyle w:val="Odstavecseseznamem"/>
        <w:numPr>
          <w:ilvl w:val="0"/>
          <w:numId w:val="13"/>
        </w:numPr>
        <w:jc w:val="both"/>
      </w:pPr>
      <w:r>
        <w:t>Investiční znalosti a dovednosti: Zhodnoťte své investiční znalosti a dovednosti. Krátkodobé obchodování vyžaduje pokročilé znalosti trhu a technické analýzy, zatímco dlouhodobé investování může být vhodné pro začátečníky a ty, kteří preferují jednodušší investiční strategie.</w:t>
      </w:r>
    </w:p>
    <w:p w14:paraId="2EF57F8A" w14:textId="6EBA4394" w:rsidR="00433B37" w:rsidRDefault="00433B37" w:rsidP="00D363C3">
      <w:pPr>
        <w:pStyle w:val="Odstavecseseznamem"/>
        <w:numPr>
          <w:ilvl w:val="0"/>
          <w:numId w:val="13"/>
        </w:numPr>
        <w:jc w:val="both"/>
      </w:pPr>
      <w:r>
        <w:t>Diversifikace portfolia: Bez ohledu na zvolenou strategii je důležité diversifikovat své portfolio. Rozložení investic do různých aktiv a trhů může snížit celkové riziko a maximalizovat potenciální výnosy.</w:t>
      </w:r>
    </w:p>
    <w:p w14:paraId="0D2BF385" w14:textId="372AD1E3" w:rsidR="007C06F9" w:rsidRDefault="007C06F9" w:rsidP="00D363C3">
      <w:pPr>
        <w:jc w:val="both"/>
      </w:pPr>
      <w:r w:rsidRPr="007C06F9">
        <w:t>Pamatujte, že neexistuje jednoznačně správná odpověď na to, jaká investiční strategie je nejlepší. Je důležité vybrat strategii, která nejlépe odpovídá vašim individuálním cílům, potřebám a preferencím.</w:t>
      </w:r>
    </w:p>
    <w:p w14:paraId="49CDBA3A" w14:textId="3B0D4A50" w:rsidR="007C06F9" w:rsidRDefault="00C216CA" w:rsidP="00D363C3">
      <w:pPr>
        <w:pStyle w:val="Nadpis3"/>
        <w:jc w:val="both"/>
      </w:pPr>
      <w:bookmarkStart w:id="162" w:name="_Toc168248159"/>
      <w:bookmarkStart w:id="163" w:name="_Toc168342715"/>
      <w:r>
        <w:t>Výběr investičních nástrojů a aktiv</w:t>
      </w:r>
      <w:bookmarkEnd w:id="162"/>
      <w:bookmarkEnd w:id="163"/>
    </w:p>
    <w:p w14:paraId="07E1B262" w14:textId="4547C27B" w:rsidR="00C216CA" w:rsidRDefault="006F4D9E" w:rsidP="00D363C3">
      <w:pPr>
        <w:jc w:val="both"/>
      </w:pPr>
      <w:r w:rsidRPr="006F4D9E">
        <w:t>Rozhodnutí o výběru správných investičních nástrojů a aktiv je klíčové pro úspěšné investování. V této kapitole prozkoumáme různé investiční nástroje a aktiva, jejich charakteristiky a jak je vhodně začlenit do vašeho investičního plánu.</w:t>
      </w:r>
      <w:r w:rsidR="0020131E">
        <w:t xml:space="preserve"> </w:t>
      </w:r>
      <w:r w:rsidR="00F96EE9">
        <w:t xml:space="preserve">(Viz část III) </w:t>
      </w:r>
    </w:p>
    <w:p w14:paraId="7C44FE55" w14:textId="7026E5A4" w:rsidR="006E19F3" w:rsidRDefault="000B7E26" w:rsidP="00D363C3">
      <w:pPr>
        <w:pStyle w:val="Nadpis4"/>
        <w:jc w:val="both"/>
      </w:pPr>
      <w:bookmarkStart w:id="164" w:name="_Toc168248160"/>
      <w:bookmarkStart w:id="165" w:name="_Toc168342716"/>
      <w:r w:rsidRPr="000B7E26">
        <w:t>Akcie, dluhopisy, komodity, nemovitosti</w:t>
      </w:r>
      <w:r>
        <w:t>, kryptoměny</w:t>
      </w:r>
      <w:bookmarkEnd w:id="164"/>
      <w:bookmarkEnd w:id="165"/>
      <w:r>
        <w:t xml:space="preserve"> </w:t>
      </w:r>
    </w:p>
    <w:p w14:paraId="5134A582" w14:textId="67B2B7F6" w:rsidR="00CD483F" w:rsidRDefault="00CD483F" w:rsidP="00D363C3">
      <w:pPr>
        <w:pStyle w:val="Odstavecseseznamem"/>
        <w:numPr>
          <w:ilvl w:val="0"/>
          <w:numId w:val="14"/>
        </w:numPr>
        <w:jc w:val="both"/>
      </w:pPr>
      <w:r>
        <w:t>Akcie představují podíl vlastnictví v podniku. Investice do akcií může nabídnout potenciální růst kapitálu a dividendové výnosy. Při výběru akcií je důležité provést analýzu fundamentálních a technických faktorů a zvážit diverzifikaci portfolia.</w:t>
      </w:r>
    </w:p>
    <w:p w14:paraId="001F4E7F" w14:textId="6CACB911" w:rsidR="00CD483F" w:rsidRDefault="00CD483F" w:rsidP="00D363C3">
      <w:pPr>
        <w:pStyle w:val="Odstavecseseznamem"/>
        <w:numPr>
          <w:ilvl w:val="0"/>
          <w:numId w:val="14"/>
        </w:numPr>
        <w:jc w:val="both"/>
      </w:pPr>
      <w:r>
        <w:t>Dluhopisy jsou dlužní úpisy, které emitent slibuje vrátit v budoucnu spolu s úrokovými platbami. Investice do dluhopisů může poskytnout stabilní příjem a ochranu kapitálu. Různé typy dluhopisů, jako jsou státní dluhopisy, korporátní dluhopisy nebo měnové dluhopisy, nabízejí různé úrokové sazby a úrovně rizika.</w:t>
      </w:r>
    </w:p>
    <w:p w14:paraId="1052DFD6" w14:textId="104CA398" w:rsidR="00CD483F" w:rsidRDefault="00CD483F" w:rsidP="00D363C3">
      <w:pPr>
        <w:pStyle w:val="Odstavecseseznamem"/>
        <w:numPr>
          <w:ilvl w:val="0"/>
          <w:numId w:val="14"/>
        </w:numPr>
        <w:jc w:val="both"/>
      </w:pPr>
      <w:r>
        <w:t>Komodity zahrnují fyzické zdroje, jako jsou zlato, stříbro, ropa, zemní plyn atd. Investice do komodit může sloužit jako způsob diverzifikace portfolia a ochrany proti inflaci. Cena komodit je ovlivněna dodávkou a poptávkou na světových trzích.</w:t>
      </w:r>
    </w:p>
    <w:p w14:paraId="306CF857" w14:textId="7BC4DA5E" w:rsidR="00CD483F" w:rsidRDefault="00CD483F" w:rsidP="00D363C3">
      <w:pPr>
        <w:pStyle w:val="Odstavecseseznamem"/>
        <w:numPr>
          <w:ilvl w:val="0"/>
          <w:numId w:val="14"/>
        </w:numPr>
        <w:jc w:val="both"/>
      </w:pPr>
      <w:r>
        <w:t>Investice do nemovitostí zahrnuje nákup a držení nemovitostí za účelem pronájmu nebo prodeje za zisk. Nemovitosti mohou poskytnout pasivní příjmy z pronájmu a potenciální kapitálový růst s růstem tržní hodnoty.</w:t>
      </w:r>
    </w:p>
    <w:p w14:paraId="443B3C4C" w14:textId="1DA4440F" w:rsidR="00CD483F" w:rsidRDefault="00CD483F" w:rsidP="00D363C3">
      <w:pPr>
        <w:pStyle w:val="Odstavecseseznamem"/>
        <w:numPr>
          <w:ilvl w:val="0"/>
          <w:numId w:val="14"/>
        </w:numPr>
        <w:jc w:val="both"/>
      </w:pPr>
      <w:r w:rsidRPr="00CD483F">
        <w:lastRenderedPageBreak/>
        <w:t>Kryptoměny, jako je Bitcoin, Ethereum a další, jsou digitální měny, které fungují na blockchainové technologii. Investice do kryptoměn může nabídnout vysoké výnosy, ale je spojena s vysokou volatilitou a rizikem.</w:t>
      </w:r>
    </w:p>
    <w:p w14:paraId="52F521CC" w14:textId="635D25D4" w:rsidR="003B6F36" w:rsidRDefault="003B6F36" w:rsidP="00D363C3">
      <w:pPr>
        <w:pStyle w:val="Nadpis4"/>
        <w:jc w:val="both"/>
      </w:pPr>
      <w:bookmarkStart w:id="166" w:name="_Toc168248161"/>
      <w:bookmarkStart w:id="167" w:name="_Toc168342717"/>
      <w:r w:rsidRPr="003B6F36">
        <w:t>Alternativní investice</w:t>
      </w:r>
      <w:bookmarkEnd w:id="166"/>
      <w:bookmarkEnd w:id="167"/>
    </w:p>
    <w:p w14:paraId="1281E699" w14:textId="400B3883" w:rsidR="003B6F36" w:rsidRDefault="003B6F36" w:rsidP="00D363C3">
      <w:pPr>
        <w:pStyle w:val="Odstavecseseznamem"/>
        <w:numPr>
          <w:ilvl w:val="0"/>
          <w:numId w:val="15"/>
        </w:numPr>
        <w:jc w:val="both"/>
      </w:pPr>
      <w:r>
        <w:t>Hedge fondy jsou investiční fondy, které využívají různé strategie a techniky s cílem dosáhnout vysokých výnosů. Mohou zahrnovat arbitráž, krátký prodej, použití derivátů atd. Investice do hedge fondů je obvykle dostupná pouze akreditovaným investorům a může být spojena s vysokými poplatky.</w:t>
      </w:r>
    </w:p>
    <w:p w14:paraId="29B5655B" w14:textId="0983BF94" w:rsidR="003B6F36" w:rsidRDefault="003B6F36" w:rsidP="00D363C3">
      <w:pPr>
        <w:pStyle w:val="Odstavecseseznamem"/>
        <w:numPr>
          <w:ilvl w:val="0"/>
          <w:numId w:val="15"/>
        </w:numPr>
        <w:jc w:val="both"/>
      </w:pPr>
      <w:r>
        <w:t xml:space="preserve">Private </w:t>
      </w:r>
      <w:proofErr w:type="spellStart"/>
      <w:r>
        <w:t>equity</w:t>
      </w:r>
      <w:proofErr w:type="spellEnd"/>
      <w:r>
        <w:t xml:space="preserve"> fondy investují do neveřejných firem, kde mají možnost ovlivňovat řízení a strategii společnosti. Tyto investice mohou nabídnout vyšší výnosy, ale jsou spojeny s vyšším rizikem a delším investičním horizontem.</w:t>
      </w:r>
    </w:p>
    <w:p w14:paraId="19688082" w14:textId="00CFB544" w:rsidR="00610D6D" w:rsidRDefault="00951F78" w:rsidP="00D363C3">
      <w:pPr>
        <w:pStyle w:val="Nadpis2"/>
        <w:jc w:val="both"/>
      </w:pPr>
      <w:bookmarkStart w:id="168" w:name="_Toc168248162"/>
      <w:bookmarkStart w:id="169" w:name="_Toc168342718"/>
      <w:r w:rsidRPr="00951F78">
        <w:t>Kapitola 6: Pokročilé investiční techniky</w:t>
      </w:r>
      <w:bookmarkEnd w:id="168"/>
      <w:bookmarkEnd w:id="169"/>
    </w:p>
    <w:p w14:paraId="77B4427E" w14:textId="2FC6B8C8" w:rsidR="00951F78" w:rsidRDefault="005F61F8" w:rsidP="00D363C3">
      <w:pPr>
        <w:jc w:val="both"/>
      </w:pPr>
      <w:r w:rsidRPr="005F61F8">
        <w:t>V této kapitole se podíváme na pokročilé investiční techniky, které vyžadují hlubší porozumění trhům a finančním nástrojům. Tyto techniky mohou být vhodné pro zkušenější investory, kteří hledají větší výnosy a jsou ochotni přijmout vyšší úroveň rizika.</w:t>
      </w:r>
    </w:p>
    <w:p w14:paraId="5816C058" w14:textId="69D839FC" w:rsidR="00B6145E" w:rsidRDefault="00CF7F1E" w:rsidP="00D363C3">
      <w:pPr>
        <w:pStyle w:val="Nadpis3"/>
        <w:jc w:val="both"/>
      </w:pPr>
      <w:bookmarkStart w:id="170" w:name="_Toc168248163"/>
      <w:bookmarkStart w:id="171" w:name="_Toc168342719"/>
      <w:r w:rsidRPr="00CF7F1E">
        <w:t>Deriváty a jejich použití</w:t>
      </w:r>
      <w:bookmarkEnd w:id="170"/>
      <w:bookmarkEnd w:id="171"/>
    </w:p>
    <w:p w14:paraId="49AB2C51" w14:textId="74E526CA" w:rsidR="00B6145E" w:rsidRDefault="00B6145E" w:rsidP="00D363C3">
      <w:pPr>
        <w:jc w:val="both"/>
      </w:pPr>
      <w:r w:rsidRPr="00B6145E">
        <w:t>Deriváty jsou finanční nástroje, jejichž hodnota je odvozena od hodnoty jiného aktiva, známého jako podkladové aktivo. Tyto finanční nástroje jsou stále důležitější součástí finančních trhů a mají široké spektrum použití, včetně zajištění, spekulace a portfoliových strategií.</w:t>
      </w:r>
    </w:p>
    <w:p w14:paraId="6B0DD2AC" w14:textId="6A7C38FA" w:rsidR="00FE3876" w:rsidRDefault="003F3551" w:rsidP="00D363C3">
      <w:pPr>
        <w:pStyle w:val="Nadpis4"/>
        <w:jc w:val="both"/>
      </w:pPr>
      <w:bookmarkStart w:id="172" w:name="_Toc168248164"/>
      <w:bookmarkStart w:id="173" w:name="_Toc168342720"/>
      <w:r w:rsidRPr="003F3551">
        <w:t>Typy derivátů</w:t>
      </w:r>
      <w:bookmarkEnd w:id="172"/>
      <w:bookmarkEnd w:id="173"/>
    </w:p>
    <w:p w14:paraId="49B475FD" w14:textId="55380EFF" w:rsidR="00445EBA" w:rsidRDefault="00445EBA" w:rsidP="00D363C3">
      <w:pPr>
        <w:pStyle w:val="Odstavecseseznamem"/>
        <w:numPr>
          <w:ilvl w:val="0"/>
          <w:numId w:val="16"/>
        </w:numPr>
        <w:jc w:val="both"/>
      </w:pPr>
      <w:r>
        <w:t>Obligace: Obligace jsou smlouvy, které zaručují určitý tok plateb v čase, často s fixním úrokovým sazbou. Investor poskytne půjčku emitentovi (například společnosti nebo vládě) a výnosy jsou poskytovány v podobě úroků.</w:t>
      </w:r>
    </w:p>
    <w:p w14:paraId="6C776A92" w14:textId="2E3258D0" w:rsidR="00445EBA" w:rsidRDefault="00445EBA" w:rsidP="00D363C3">
      <w:pPr>
        <w:pStyle w:val="Odstavecseseznamem"/>
        <w:numPr>
          <w:ilvl w:val="0"/>
          <w:numId w:val="16"/>
        </w:numPr>
        <w:jc w:val="both"/>
      </w:pPr>
      <w:r>
        <w:t>Futures kontrakty: Futures jsou standardizované smlouvy, které se zavazují k nákupu nebo prodeji určitého množství aktiva za určenou cenu v budoucnu. Tyto kontrakty jsou často používány k hedgingu proti budoucím cenovým pohybům nebo ke spekulaci na trzích.</w:t>
      </w:r>
    </w:p>
    <w:p w14:paraId="0B7726EE" w14:textId="1B1BC504" w:rsidR="00445EBA" w:rsidRDefault="00445EBA" w:rsidP="00D363C3">
      <w:pPr>
        <w:pStyle w:val="Odstavecseseznamem"/>
        <w:numPr>
          <w:ilvl w:val="0"/>
          <w:numId w:val="16"/>
        </w:numPr>
        <w:jc w:val="both"/>
      </w:pPr>
      <w:r>
        <w:t>Opce: Opce poskytují držiteli právo, ale ne povinnost, koupit (call option) nebo prodat (put option) určité množství aktiva za stanovenou cenu v určeném časovém období. Opce mohou být využity k zajištění portfolia nebo ke spekulaci na trzích.</w:t>
      </w:r>
    </w:p>
    <w:p w14:paraId="10AB24D9" w14:textId="751D3F0A" w:rsidR="003F3551" w:rsidRDefault="00445EBA" w:rsidP="00D363C3">
      <w:pPr>
        <w:pStyle w:val="Odstavecseseznamem"/>
        <w:numPr>
          <w:ilvl w:val="0"/>
          <w:numId w:val="16"/>
        </w:numPr>
        <w:jc w:val="both"/>
      </w:pPr>
      <w:r>
        <w:t>Swapy: Swap je dohoda mezi dvěma stranami, které se zavazují k výměně peněžních toků nebo aktiva v určitém časovém období. Tyto smlouvy se často využívají k zajištění proti úrokovému riziku nebo směnnému kurzu.</w:t>
      </w:r>
    </w:p>
    <w:p w14:paraId="36E747AB" w14:textId="151CBCC5" w:rsidR="007610AB" w:rsidRDefault="007610AB" w:rsidP="00D363C3">
      <w:pPr>
        <w:pStyle w:val="Nadpis4"/>
        <w:jc w:val="both"/>
      </w:pPr>
      <w:bookmarkStart w:id="174" w:name="_Toc168248165"/>
      <w:bookmarkStart w:id="175" w:name="_Toc168342721"/>
      <w:r w:rsidRPr="007610AB">
        <w:t>Strategie využití derivátů</w:t>
      </w:r>
      <w:bookmarkEnd w:id="174"/>
      <w:bookmarkEnd w:id="175"/>
    </w:p>
    <w:p w14:paraId="40827EFB" w14:textId="1FD8BD5F" w:rsidR="007610AB" w:rsidRDefault="007610AB" w:rsidP="00D363C3">
      <w:pPr>
        <w:pStyle w:val="Odstavecseseznamem"/>
        <w:numPr>
          <w:ilvl w:val="0"/>
          <w:numId w:val="17"/>
        </w:numPr>
        <w:jc w:val="both"/>
      </w:pPr>
      <w:r>
        <w:t>Hedging je strategie, která se používá k ochraně proti nežádoucím cenovým pohybům nebo rizikům. Deriváty, jako jsou futures a opce, mohou být použity k zajištění portfolia proti různým druhům rizik, jako je cenová nejistota, úrokové riziko nebo směnný kurz.</w:t>
      </w:r>
    </w:p>
    <w:p w14:paraId="4FAC20D6" w14:textId="30347836" w:rsidR="0021315E" w:rsidRDefault="007610AB" w:rsidP="00D363C3">
      <w:pPr>
        <w:pStyle w:val="Odstavecseseznamem"/>
        <w:numPr>
          <w:ilvl w:val="0"/>
          <w:numId w:val="17"/>
        </w:numPr>
        <w:jc w:val="both"/>
      </w:pPr>
      <w:r>
        <w:t>Spekulace s deriváty se zaměřuje na využití cenových pohybů k dosažení zisku. Spekulanti mohou využívat různé strategie, jako je nákup a prodej opcí, futures a swapů, aby vytvořili pozice, které profitovaly z očekávaných tržních pohybů.</w:t>
      </w:r>
    </w:p>
    <w:p w14:paraId="67F4711A" w14:textId="77777777" w:rsidR="0021315E" w:rsidRDefault="0021315E" w:rsidP="00D363C3">
      <w:pPr>
        <w:jc w:val="both"/>
      </w:pPr>
      <w:r>
        <w:br w:type="page"/>
      </w:r>
    </w:p>
    <w:p w14:paraId="45BE4A48" w14:textId="31F184CF" w:rsidR="007610AB" w:rsidRDefault="0021315E" w:rsidP="00D363C3">
      <w:pPr>
        <w:pStyle w:val="Nadpis4"/>
        <w:jc w:val="both"/>
      </w:pPr>
      <w:bookmarkStart w:id="176" w:name="_Toc168248166"/>
      <w:bookmarkStart w:id="177" w:name="_Toc168342722"/>
      <w:r w:rsidRPr="0021315E">
        <w:lastRenderedPageBreak/>
        <w:t>Rizika a odměny spojené s obchodováním derivátů</w:t>
      </w:r>
      <w:r>
        <w:t>¨</w:t>
      </w:r>
      <w:bookmarkEnd w:id="176"/>
      <w:bookmarkEnd w:id="177"/>
    </w:p>
    <w:p w14:paraId="7DBFBD37" w14:textId="48E21CF2" w:rsidR="0021315E" w:rsidRDefault="00625E0C" w:rsidP="00D363C3">
      <w:pPr>
        <w:jc w:val="both"/>
      </w:pPr>
      <w:r w:rsidRPr="00625E0C">
        <w:t>S obchodováním derivátů jsou spojena určitá rizika, která by měla být pečlivě zvážena</w:t>
      </w:r>
    </w:p>
    <w:p w14:paraId="0CB9ADE9" w14:textId="2D03D8EC" w:rsidR="00625E0C" w:rsidRDefault="00625E0C" w:rsidP="00D363C3">
      <w:pPr>
        <w:jc w:val="both"/>
      </w:pPr>
      <w:r>
        <w:t>Rizika</w:t>
      </w:r>
    </w:p>
    <w:p w14:paraId="4A518A00" w14:textId="77777777" w:rsidR="00625E0C" w:rsidRDefault="00625E0C" w:rsidP="00D363C3">
      <w:pPr>
        <w:pStyle w:val="Odstavecseseznamem"/>
        <w:numPr>
          <w:ilvl w:val="0"/>
          <w:numId w:val="18"/>
        </w:numPr>
        <w:jc w:val="both"/>
      </w:pPr>
      <w:r>
        <w:t>Cenová volatilita: Deriváty mohou být velmi volatilní, což může způsobit ztráty investora.</w:t>
      </w:r>
    </w:p>
    <w:p w14:paraId="35281158" w14:textId="77777777" w:rsidR="00625E0C" w:rsidRDefault="00625E0C" w:rsidP="00D363C3">
      <w:pPr>
        <w:pStyle w:val="Odstavecseseznamem"/>
        <w:numPr>
          <w:ilvl w:val="0"/>
          <w:numId w:val="18"/>
        </w:numPr>
        <w:jc w:val="both"/>
      </w:pPr>
      <w:r>
        <w:t>Kreditní riziko: Existuje riziko, že jedna strana smlouvy nebude schopna splnit své závazky.</w:t>
      </w:r>
    </w:p>
    <w:p w14:paraId="5D2E33A9" w14:textId="77777777" w:rsidR="00625E0C" w:rsidRDefault="00625E0C" w:rsidP="00D363C3">
      <w:pPr>
        <w:pStyle w:val="Odstavecseseznamem"/>
        <w:numPr>
          <w:ilvl w:val="0"/>
          <w:numId w:val="18"/>
        </w:numPr>
        <w:jc w:val="both"/>
      </w:pPr>
      <w:r>
        <w:t>Likvidita: Některé deriváty mohou mít nízkou likviditu, což může ztížit jejich koupi nebo prodej za rozumnou cenu.</w:t>
      </w:r>
    </w:p>
    <w:p w14:paraId="5194AD85" w14:textId="5080BA4D" w:rsidR="00625E0C" w:rsidRDefault="00625E0C" w:rsidP="00D363C3">
      <w:pPr>
        <w:pStyle w:val="Odstavecseseznamem"/>
        <w:numPr>
          <w:ilvl w:val="0"/>
          <w:numId w:val="18"/>
        </w:numPr>
        <w:jc w:val="both"/>
      </w:pPr>
      <w:r>
        <w:t>Regulační rizika: Deriváty jsou často předmětem regulace, což může ovlivnit jejich hodnotu a dostupnost.</w:t>
      </w:r>
    </w:p>
    <w:p w14:paraId="7AA7F7FF" w14:textId="0D8A9F24" w:rsidR="00625E0C" w:rsidRDefault="008B2E5D" w:rsidP="00D363C3">
      <w:pPr>
        <w:jc w:val="both"/>
      </w:pPr>
      <w:r>
        <w:t>Odměny</w:t>
      </w:r>
    </w:p>
    <w:p w14:paraId="0FB3D513" w14:textId="77777777" w:rsidR="008B2E5D" w:rsidRDefault="008B2E5D" w:rsidP="00D363C3">
      <w:pPr>
        <w:pStyle w:val="Odstavecseseznamem"/>
        <w:numPr>
          <w:ilvl w:val="0"/>
          <w:numId w:val="19"/>
        </w:numPr>
        <w:jc w:val="both"/>
      </w:pPr>
      <w:r>
        <w:t>Spekulativní zisky: Správně provedené spekulace mohou vést k vysokým ziskům v krátkém časovém období.</w:t>
      </w:r>
    </w:p>
    <w:p w14:paraId="0101F2C7" w14:textId="77777777" w:rsidR="008B2E5D" w:rsidRDefault="008B2E5D" w:rsidP="00D363C3">
      <w:pPr>
        <w:pStyle w:val="Odstavecseseznamem"/>
        <w:numPr>
          <w:ilvl w:val="0"/>
          <w:numId w:val="19"/>
        </w:numPr>
        <w:jc w:val="both"/>
      </w:pPr>
      <w:r>
        <w:t>Zajištění proti rizikům: Správně použité deriváty mohou chránit investory před nepříznivými cenovými pohyby a riziky trhu.</w:t>
      </w:r>
    </w:p>
    <w:p w14:paraId="3D1DDA10" w14:textId="42CB6A99" w:rsidR="008B2E5D" w:rsidRDefault="008B2E5D" w:rsidP="00D363C3">
      <w:pPr>
        <w:pStyle w:val="Odstavecseseznamem"/>
        <w:numPr>
          <w:ilvl w:val="0"/>
          <w:numId w:val="19"/>
        </w:numPr>
        <w:jc w:val="both"/>
      </w:pPr>
      <w:r>
        <w:t>Diverzifikace portfolia: Investice do derivátů může přinést diverzifikaci a snížit celkové riziko portfolia.</w:t>
      </w:r>
    </w:p>
    <w:p w14:paraId="3BB1D16C" w14:textId="25D488D5" w:rsidR="008B2E5D" w:rsidRDefault="002A011D" w:rsidP="00D363C3">
      <w:pPr>
        <w:pStyle w:val="Nadpis3"/>
        <w:jc w:val="both"/>
      </w:pPr>
      <w:bookmarkStart w:id="178" w:name="_Toc168248167"/>
      <w:bookmarkStart w:id="179" w:name="_Toc168342723"/>
      <w:r w:rsidRPr="002A011D">
        <w:t>Leverage a Margin Trading</w:t>
      </w:r>
      <w:bookmarkEnd w:id="178"/>
      <w:bookmarkEnd w:id="179"/>
    </w:p>
    <w:p w14:paraId="30AA6757" w14:textId="4CA2F578" w:rsidR="002A011D" w:rsidRDefault="008127DD" w:rsidP="00D363C3">
      <w:pPr>
        <w:jc w:val="both"/>
      </w:pPr>
      <w:r w:rsidRPr="008127DD">
        <w:t>Pákové obchodování a obchodování na margin jsou pokročilé investiční techniky, které mohou výrazně zvýšit potenciální výnosy, ale zároveň s sebou nesou značná rizika. Tato kapitola se zaměřuje na to, jak tyto techniky fungují, jaké výhody a rizika přinášejí, a jak správně řídit riziko při jejich použití.</w:t>
      </w:r>
    </w:p>
    <w:p w14:paraId="0ED2A528" w14:textId="29CAFF1E" w:rsidR="008127DD" w:rsidRDefault="008127DD" w:rsidP="00D363C3">
      <w:pPr>
        <w:pStyle w:val="Nadpis4"/>
        <w:jc w:val="both"/>
      </w:pPr>
      <w:bookmarkStart w:id="180" w:name="_Toc168248168"/>
      <w:bookmarkStart w:id="181" w:name="_Toc168342724"/>
      <w:r w:rsidRPr="008127DD">
        <w:t>Jak funguje pákové obchodování</w:t>
      </w:r>
      <w:bookmarkEnd w:id="180"/>
      <w:bookmarkEnd w:id="181"/>
    </w:p>
    <w:p w14:paraId="6AC611CD" w14:textId="7D94B25E" w:rsidR="00CD6F6C" w:rsidRDefault="00CD6F6C" w:rsidP="00D363C3">
      <w:pPr>
        <w:jc w:val="both"/>
      </w:pPr>
      <w:r>
        <w:t>Pákové obchodování, známé také jako "leverage", umožňuje investorům kontrolovat větší pozici, než by bylo možné pouze s jejich vlastními prostředky. To se dosahuje půjčením dodatečných finančních prostředků od brokera. Páka se obvykle vyjadřuje jako poměr, například 2:1, 5:1 nebo i vyšší.</w:t>
      </w:r>
    </w:p>
    <w:p w14:paraId="709BF0D1" w14:textId="4BA5D0EB" w:rsidR="008127DD" w:rsidRDefault="00CD6F6C" w:rsidP="00D363C3">
      <w:pPr>
        <w:jc w:val="both"/>
      </w:pPr>
      <w:r>
        <w:t>Když investor využívá páku 2:1, znamená to, že za každý dolar vlastních prostředků kontroluje aktiva v hodnotě dvou dolarů. Pokud například investor vloží 10 000 dolarů a využije páku 5:1, může ovládat investici v hodnotě 50 000 dolarů. Tento proces může výrazně zvýšit potenciální zisky, ale stejně tak i ztráty.</w:t>
      </w:r>
    </w:p>
    <w:p w14:paraId="266AE4F2" w14:textId="4FF51423" w:rsidR="00CD6F6C" w:rsidRDefault="00CD6F6C" w:rsidP="00D363C3">
      <w:pPr>
        <w:pStyle w:val="Nadpis4"/>
        <w:jc w:val="both"/>
      </w:pPr>
      <w:bookmarkStart w:id="182" w:name="_Toc168248169"/>
      <w:bookmarkStart w:id="183" w:name="_Toc168342725"/>
      <w:r w:rsidRPr="00CD6F6C">
        <w:t>Výhody a rizika spojená s margin tradingem</w:t>
      </w:r>
      <w:bookmarkEnd w:id="182"/>
      <w:bookmarkEnd w:id="183"/>
    </w:p>
    <w:p w14:paraId="258E7A11" w14:textId="3BE92BAD" w:rsidR="00406B60" w:rsidRDefault="00406B60" w:rsidP="00D363C3">
      <w:pPr>
        <w:jc w:val="both"/>
      </w:pPr>
      <w:r>
        <w:t>Výhody</w:t>
      </w:r>
    </w:p>
    <w:p w14:paraId="65ED9766" w14:textId="77777777" w:rsidR="00406B60" w:rsidRDefault="00406B60" w:rsidP="00D363C3">
      <w:pPr>
        <w:pStyle w:val="Odstavecseseznamem"/>
        <w:numPr>
          <w:ilvl w:val="0"/>
          <w:numId w:val="20"/>
        </w:numPr>
        <w:jc w:val="both"/>
      </w:pPr>
      <w:r>
        <w:t>Zvýšení potenciálních výnosů: Použití páky může zvýšit návratnost investice. Malý pohyb v ceně aktiva může mít díky páce výrazný dopad na zisk.</w:t>
      </w:r>
    </w:p>
    <w:p w14:paraId="66D6236E" w14:textId="77777777" w:rsidR="00406B60" w:rsidRDefault="00406B60" w:rsidP="00D363C3">
      <w:pPr>
        <w:pStyle w:val="Odstavecseseznamem"/>
        <w:numPr>
          <w:ilvl w:val="0"/>
          <w:numId w:val="20"/>
        </w:numPr>
        <w:jc w:val="both"/>
      </w:pPr>
      <w:r>
        <w:t>Přístup k větším investičním příležitostem: Investoři mohou využívat páku k tomu, aby získali expozici vůči větším investičním příležitostem, než by jim umožňovaly jejich vlastní prostředky.</w:t>
      </w:r>
    </w:p>
    <w:p w14:paraId="401A2B12" w14:textId="77777777" w:rsidR="00406B60" w:rsidRDefault="00406B60" w:rsidP="00D363C3">
      <w:pPr>
        <w:pStyle w:val="Odstavecseseznamem"/>
        <w:numPr>
          <w:ilvl w:val="0"/>
          <w:numId w:val="20"/>
        </w:numPr>
        <w:jc w:val="both"/>
      </w:pPr>
      <w:r>
        <w:t>Efektivní využití kapitálu: Použitím margin tradingu mohou investoři uvolnit část svých prostředků pro jiné investice, čímž dosáhnou lepší diverzifikace portfolia.</w:t>
      </w:r>
    </w:p>
    <w:p w14:paraId="5023A1CF" w14:textId="77777777" w:rsidR="00406B60" w:rsidRDefault="00406B60" w:rsidP="00D363C3">
      <w:pPr>
        <w:jc w:val="both"/>
      </w:pPr>
    </w:p>
    <w:p w14:paraId="7ACE0EA8" w14:textId="356A8B4D" w:rsidR="00406B60" w:rsidRDefault="00406B60" w:rsidP="00D363C3">
      <w:pPr>
        <w:jc w:val="both"/>
      </w:pPr>
      <w:r>
        <w:lastRenderedPageBreak/>
        <w:t>Rizika:</w:t>
      </w:r>
    </w:p>
    <w:p w14:paraId="4E153585" w14:textId="77777777" w:rsidR="00406B60" w:rsidRDefault="00406B60" w:rsidP="00D363C3">
      <w:pPr>
        <w:pStyle w:val="Odstavecseseznamem"/>
        <w:numPr>
          <w:ilvl w:val="0"/>
          <w:numId w:val="21"/>
        </w:numPr>
        <w:jc w:val="both"/>
      </w:pPr>
      <w:r>
        <w:t>Zvýšené ztráty: Stejně jako páka může zvýšit zisky, může také výrazně zvýšit ztráty. Malý nepříznivý pohyb v ceně aktiva může vést k velkým ztrátám, které mohou přesáhnout původní investici.</w:t>
      </w:r>
    </w:p>
    <w:p w14:paraId="1EB31E23" w14:textId="77777777" w:rsidR="00406B60" w:rsidRDefault="00406B60" w:rsidP="00D363C3">
      <w:pPr>
        <w:pStyle w:val="Odstavecseseznamem"/>
        <w:numPr>
          <w:ilvl w:val="0"/>
          <w:numId w:val="21"/>
        </w:numPr>
        <w:jc w:val="both"/>
      </w:pPr>
      <w:r>
        <w:t>Margin Call: Pokud hodnota portfolia klesne pod určitou úroveň, může broker požadovat dodatečné prostředky na udržení pozice, což se nazývá "margin call". Pokud investor nedodá požadované prostředky, může broker pozici uzavřít a realizovat ztráty.</w:t>
      </w:r>
    </w:p>
    <w:p w14:paraId="5897F0FE" w14:textId="77777777" w:rsidR="00406B60" w:rsidRDefault="00406B60" w:rsidP="00D363C3">
      <w:pPr>
        <w:pStyle w:val="Odstavecseseznamem"/>
        <w:numPr>
          <w:ilvl w:val="0"/>
          <w:numId w:val="21"/>
        </w:numPr>
        <w:jc w:val="both"/>
      </w:pPr>
      <w:r>
        <w:t>Úrokové náklady: Půjčené prostředky nejsou zdarma. Investoři musí platit úrokové náklady za půjčené prostředky, což může snižovat celkový zisk z investice.</w:t>
      </w:r>
    </w:p>
    <w:p w14:paraId="42EB8B77" w14:textId="7527BA2E" w:rsidR="00CD6F6C" w:rsidRDefault="00406B60" w:rsidP="00D363C3">
      <w:pPr>
        <w:pStyle w:val="Odstavecseseznamem"/>
        <w:numPr>
          <w:ilvl w:val="0"/>
          <w:numId w:val="21"/>
        </w:numPr>
        <w:jc w:val="both"/>
      </w:pPr>
      <w:r>
        <w:t>Tržní volatilita: Vysoká volatilita trhu může rychle změnit hodnotu pákové pozice, což může vést k nečekaným a rychlým ztrátám.</w:t>
      </w:r>
    </w:p>
    <w:p w14:paraId="011A11EB" w14:textId="20335054" w:rsidR="003D5BE7" w:rsidRDefault="009E2DBA" w:rsidP="00D363C3">
      <w:pPr>
        <w:pStyle w:val="Nadpis4"/>
        <w:jc w:val="both"/>
      </w:pPr>
      <w:bookmarkStart w:id="184" w:name="_Toc168248170"/>
      <w:bookmarkStart w:id="185" w:name="_Toc168342726"/>
      <w:r w:rsidRPr="009E2DBA">
        <w:t>Jak správně řídit riziko při použití leverage</w:t>
      </w:r>
      <w:bookmarkEnd w:id="184"/>
      <w:bookmarkEnd w:id="185"/>
    </w:p>
    <w:p w14:paraId="16D5E2A5" w14:textId="337DE090" w:rsidR="002E7567" w:rsidRDefault="002E7567" w:rsidP="00D363C3">
      <w:pPr>
        <w:jc w:val="both"/>
      </w:pPr>
      <w:r>
        <w:t>Správné řízení rizika je klíčové pro úspěch při použití páky a margin tradingu. Zde je několik základních strategií, které mohou investoři použít.</w:t>
      </w:r>
    </w:p>
    <w:p w14:paraId="7C32A871" w14:textId="4E905AFD" w:rsidR="002E7567" w:rsidRDefault="002E7567" w:rsidP="00D363C3">
      <w:pPr>
        <w:pStyle w:val="Odstavecseseznamem"/>
        <w:numPr>
          <w:ilvl w:val="0"/>
          <w:numId w:val="22"/>
        </w:numPr>
        <w:jc w:val="both"/>
      </w:pPr>
      <w:r>
        <w:t>Stanovení limitů páky: Investoři by měli pečlivě zvážit, jakou míru páky použijí. Vyšší páka znamená vyšší riziko, a proto by se investoři měli držet konzervativnějších poměrů, pokud nemají dostatečné zkušenosti.</w:t>
      </w:r>
    </w:p>
    <w:p w14:paraId="2732F677" w14:textId="7477A384" w:rsidR="002E7567" w:rsidRDefault="002E7567" w:rsidP="00D363C3">
      <w:pPr>
        <w:pStyle w:val="Odstavecseseznamem"/>
        <w:numPr>
          <w:ilvl w:val="0"/>
          <w:numId w:val="22"/>
        </w:numPr>
        <w:jc w:val="both"/>
      </w:pPr>
      <w:r>
        <w:t>Použití stop-loss příkazů: Stop-loss příkazy automaticky uzavřou pozici, pokud cena aktiva dosáhne určité úrovně. Tím se minimalizují ztráty a chrání kapitál investora.</w:t>
      </w:r>
    </w:p>
    <w:p w14:paraId="700788CB" w14:textId="155BA854" w:rsidR="002E7567" w:rsidRDefault="002E7567" w:rsidP="00D363C3">
      <w:pPr>
        <w:pStyle w:val="Odstavecseseznamem"/>
        <w:numPr>
          <w:ilvl w:val="0"/>
          <w:numId w:val="22"/>
        </w:numPr>
        <w:jc w:val="both"/>
      </w:pPr>
      <w:r>
        <w:t>Pravidelný monitoring portfolia: Pákové pozice vyžadují pravidelný dohled a úpravy. Investoři by měli pravidelně sledovat své portfolio a být připraveni rychle reagovat na tržní pohyby.</w:t>
      </w:r>
    </w:p>
    <w:p w14:paraId="6481F89E" w14:textId="62D18837" w:rsidR="002E7567" w:rsidRDefault="002E7567" w:rsidP="00D363C3">
      <w:pPr>
        <w:pStyle w:val="Odstavecseseznamem"/>
        <w:numPr>
          <w:ilvl w:val="0"/>
          <w:numId w:val="22"/>
        </w:numPr>
        <w:jc w:val="both"/>
      </w:pPr>
      <w:r>
        <w:t>Diverzifikace: I při použití páky je důležité udržovat diverzifikované portfolio. Diverzifikace může snížit celkové riziko portfolia a pomoci vyhnout se katastrofickým ztrátám.</w:t>
      </w:r>
    </w:p>
    <w:p w14:paraId="4CD01312" w14:textId="1A99E023" w:rsidR="002E7567" w:rsidRDefault="002E7567" w:rsidP="00D363C3">
      <w:pPr>
        <w:pStyle w:val="Odstavecseseznamem"/>
        <w:numPr>
          <w:ilvl w:val="0"/>
          <w:numId w:val="22"/>
        </w:numPr>
        <w:jc w:val="both"/>
      </w:pPr>
      <w:r>
        <w:t>Vzdělání a trénink: Před použitím páky by investoři měli získat dostatečné vzdělání o tom, jak tyto nástroje fungují a jaká rizika s sebou nesou. Simulované obchodování nebo používání demo účtů může být užitečné pro získání zkušeností bez rizika ztráty reálných peněz.</w:t>
      </w:r>
    </w:p>
    <w:p w14:paraId="56C17B00" w14:textId="46A9C82C" w:rsidR="002E7567" w:rsidRDefault="002E7567" w:rsidP="00D363C3">
      <w:pPr>
        <w:pStyle w:val="Odstavecseseznamem"/>
        <w:numPr>
          <w:ilvl w:val="0"/>
          <w:numId w:val="22"/>
        </w:numPr>
        <w:jc w:val="both"/>
      </w:pPr>
      <w:r>
        <w:t>Likvidita a tržní podmínky: Investoři by měli zvážit likviditu aktiv, do kterých investují, a tržní podmínky. Nízká likvidita může zvýšit riziko ztrát při rychlém prodeji aktiv.</w:t>
      </w:r>
    </w:p>
    <w:p w14:paraId="1E092025" w14:textId="4C6574D1" w:rsidR="002E7567" w:rsidRDefault="002E7567" w:rsidP="00D363C3">
      <w:pPr>
        <w:pStyle w:val="Odstavecseseznamem"/>
        <w:numPr>
          <w:ilvl w:val="0"/>
          <w:numId w:val="22"/>
        </w:numPr>
        <w:jc w:val="both"/>
      </w:pPr>
      <w:r>
        <w:t>Finanční rezerva: Mít dostatečnou finanční rezervu na krytí margin callů a jiných neočekávaných výdajů je zásadní pro dlouhodobé úspěchy při pákovém obchodování.</w:t>
      </w:r>
    </w:p>
    <w:p w14:paraId="594D7FE8" w14:textId="5A678B9E" w:rsidR="0024672F" w:rsidRDefault="0024672F" w:rsidP="00D363C3">
      <w:pPr>
        <w:jc w:val="both"/>
      </w:pPr>
      <w:r w:rsidRPr="0024672F">
        <w:t>Použití páky a margin tradingu může být mocným nástrojem pro zvýšení výnosů, ale je to také dvousečná zbraň. Pečlivé řízení rizika a konzervativní přístup mohou pomoci minimalizovat rizika a maximalizovat výhody těchto technik.</w:t>
      </w:r>
    </w:p>
    <w:p w14:paraId="256C0B82" w14:textId="14064568" w:rsidR="0048524E" w:rsidRDefault="0051575B" w:rsidP="00D363C3">
      <w:pPr>
        <w:pStyle w:val="Nadpis3"/>
        <w:jc w:val="both"/>
      </w:pPr>
      <w:bookmarkStart w:id="186" w:name="_Toc168248171"/>
      <w:bookmarkStart w:id="187" w:name="_Toc168342727"/>
      <w:r w:rsidRPr="0051575B">
        <w:t>Behaviorální finance a investiční psychologie</w:t>
      </w:r>
      <w:bookmarkEnd w:id="186"/>
      <w:bookmarkEnd w:id="187"/>
    </w:p>
    <w:p w14:paraId="306556FB" w14:textId="65F3F419" w:rsidR="0051575B" w:rsidRDefault="00D5249A" w:rsidP="00D363C3">
      <w:pPr>
        <w:jc w:val="both"/>
      </w:pPr>
      <w:r w:rsidRPr="00D5249A">
        <w:t>Behaviorální finance a investiční psychologie jsou klíčové oblasti, které zkoumají, jak lidské emoce a myšlení ovlivňují finanční rozhodování. I když se investování často považuje za racionální a analytický proces, emoce hrají významnou roli v tom, jak se investoři rozhodují. Tato kapitola se zaměřuje na to, jak emoce ovlivňují investiční rozhodnutí, jaké jsou časté psychologické chyby investorů a jaké strategie mohou pomoci minimalizovat emocionální chyby.</w:t>
      </w:r>
    </w:p>
    <w:p w14:paraId="4CB66A3B" w14:textId="374550A4" w:rsidR="009E42FF" w:rsidRDefault="009E42FF" w:rsidP="00D363C3">
      <w:pPr>
        <w:pStyle w:val="Nadpis4"/>
        <w:jc w:val="both"/>
      </w:pPr>
      <w:bookmarkStart w:id="188" w:name="_Toc168248172"/>
      <w:bookmarkStart w:id="189" w:name="_Toc168342728"/>
      <w:r w:rsidRPr="009E42FF">
        <w:t>Jak emoce ovlivňují investiční rozhodnutí</w:t>
      </w:r>
      <w:bookmarkEnd w:id="188"/>
      <w:bookmarkEnd w:id="189"/>
    </w:p>
    <w:p w14:paraId="1F20FB21" w14:textId="77777777" w:rsidR="009E42FF" w:rsidRPr="009E42FF" w:rsidRDefault="009E42FF" w:rsidP="00D363C3">
      <w:pPr>
        <w:jc w:val="both"/>
      </w:pPr>
      <w:r w:rsidRPr="009E42FF">
        <w:t>Emoce mohou mít výrazný vliv na investiční rozhodování, a to jak pozitivní, tak negativní. Strach, chamtivost, naděje a panika mohou vést k iracionálním rozhodnutím, která mohou mít negativní dopad na investiční výsledky.</w:t>
      </w:r>
    </w:p>
    <w:p w14:paraId="24C75D37" w14:textId="53BCF1DF" w:rsidR="009E42FF" w:rsidRDefault="009E42FF" w:rsidP="00D363C3">
      <w:pPr>
        <w:pStyle w:val="Odstavecseseznamem"/>
        <w:numPr>
          <w:ilvl w:val="0"/>
          <w:numId w:val="23"/>
        </w:numPr>
        <w:jc w:val="both"/>
      </w:pPr>
      <w:r>
        <w:lastRenderedPageBreak/>
        <w:t>Strach může vést k prodeji aktiv během tržních poklesů, což může mít za následek realizaci ztrát a zmeškání příležitostí, kdy se trh zotaví. Strach ztráty peněz může také vést k příliš konzervativnímu investování, což omezuje potenciální výnosy.</w:t>
      </w:r>
    </w:p>
    <w:p w14:paraId="012F667D" w14:textId="6145F460" w:rsidR="009E42FF" w:rsidRDefault="009E42FF" w:rsidP="00D363C3">
      <w:pPr>
        <w:pStyle w:val="Odstavecseseznamem"/>
        <w:numPr>
          <w:ilvl w:val="0"/>
          <w:numId w:val="23"/>
        </w:numPr>
        <w:jc w:val="both"/>
      </w:pPr>
      <w:r>
        <w:t>Chamtivost může investory přimět k nadměrnému riziku ve snaze dosáhnout vysokých výnosů. To může vést k investování do spekulativních aktiv nebo k ignorování varovných signálů, což může mít za následek značné ztráty.</w:t>
      </w:r>
    </w:p>
    <w:p w14:paraId="27F410CF" w14:textId="2B57C5A4" w:rsidR="009E42FF" w:rsidRDefault="009E42FF" w:rsidP="00D363C3">
      <w:pPr>
        <w:pStyle w:val="Odstavecseseznamem"/>
        <w:numPr>
          <w:ilvl w:val="0"/>
          <w:numId w:val="23"/>
        </w:numPr>
        <w:jc w:val="both"/>
      </w:pPr>
      <w:r>
        <w:t>Naděje může investory přimět k setrvání ve ztrátových pozicích s přesvědčením, že se situace zlepší. Tato iracionální víra může vést k prodlužování ztrát a k nesprávnému rozhodování.</w:t>
      </w:r>
    </w:p>
    <w:p w14:paraId="44E40020" w14:textId="0C581CDB" w:rsidR="009E42FF" w:rsidRDefault="009E42FF" w:rsidP="00D363C3">
      <w:pPr>
        <w:pStyle w:val="Odstavecseseznamem"/>
        <w:numPr>
          <w:ilvl w:val="0"/>
          <w:numId w:val="23"/>
        </w:numPr>
        <w:jc w:val="both"/>
      </w:pPr>
      <w:r>
        <w:t>Panika může vést k impulzivním a iracionálním rozhodnutím, jako je rychlý prodej aktiv během tržních výkyvů. Panikaření může způsobit, že investoři prodávají v nevhodnou dobu, což může vést k realizaci ztrát.</w:t>
      </w:r>
    </w:p>
    <w:p w14:paraId="29CD0789" w14:textId="34BFED61" w:rsidR="009E42FF" w:rsidRDefault="0029404D" w:rsidP="00D363C3">
      <w:pPr>
        <w:pStyle w:val="Nadpis4"/>
        <w:jc w:val="both"/>
      </w:pPr>
      <w:bookmarkStart w:id="190" w:name="_Toc168248173"/>
      <w:bookmarkStart w:id="191" w:name="_Toc168342729"/>
      <w:r w:rsidRPr="0029404D">
        <w:t>Časté psychologické chyby investorů</w:t>
      </w:r>
      <w:bookmarkEnd w:id="190"/>
      <w:bookmarkEnd w:id="191"/>
    </w:p>
    <w:p w14:paraId="3A5E7C23" w14:textId="77777777" w:rsidR="0029404D" w:rsidRPr="0029404D" w:rsidRDefault="0029404D" w:rsidP="00D363C3">
      <w:pPr>
        <w:jc w:val="both"/>
      </w:pPr>
      <w:r w:rsidRPr="0029404D">
        <w:t>Behaviorální finance identifikovala několik psychologických chyb, které investoři často dělají. Tyto chyby mohou mít významný dopad na investiční výsledky.</w:t>
      </w:r>
    </w:p>
    <w:p w14:paraId="55D59AB3" w14:textId="2748D5F9" w:rsidR="0029404D" w:rsidRDefault="0029404D" w:rsidP="00D363C3">
      <w:pPr>
        <w:pStyle w:val="Odstavecseseznamem"/>
        <w:numPr>
          <w:ilvl w:val="0"/>
          <w:numId w:val="24"/>
        </w:numPr>
        <w:jc w:val="both"/>
      </w:pPr>
      <w:r>
        <w:t>Overconfidence (přehnaná důvěra): Investoři často přeceňují své schopnosti a znalosti, což může vést k nadměrnému riziku a špatným investičním rozhodnutím. Přehnaná důvěra může také vést k ignorování varovných signálů a k nadměrnému obchodování.</w:t>
      </w:r>
    </w:p>
    <w:p w14:paraId="5911A19F" w14:textId="2BAA56BA" w:rsidR="0029404D" w:rsidRDefault="0029404D" w:rsidP="00D363C3">
      <w:pPr>
        <w:pStyle w:val="Odstavecseseznamem"/>
        <w:numPr>
          <w:ilvl w:val="0"/>
          <w:numId w:val="24"/>
        </w:numPr>
        <w:jc w:val="both"/>
      </w:pPr>
      <w:r>
        <w:t>Loss Aversion (averze k riziku): Investoři mají tendenci cítit bolest ze ztrát více než radost ze zisků. To může vést k setrvání ve ztrátových pozicích nebo k předčasnému prodeji ziskových aktiv, aby se vyhnuli potenciálním ztrátám.</w:t>
      </w:r>
    </w:p>
    <w:p w14:paraId="7D1DCD7D" w14:textId="1348BC18" w:rsidR="0029404D" w:rsidRDefault="0029404D" w:rsidP="00D363C3">
      <w:pPr>
        <w:pStyle w:val="Odstavecseseznamem"/>
        <w:numPr>
          <w:ilvl w:val="0"/>
          <w:numId w:val="24"/>
        </w:numPr>
        <w:jc w:val="both"/>
      </w:pPr>
      <w:r>
        <w:t>Herd Behavior (stádové chování): Investoři často sledují dav a činí rozhodnutí na základě toho, co dělají ostatní. To může vést k nafouknutí bublin a následným krachům, protože investoři následují trendy bez ohledu na fundamentální hodnotu aktiv.</w:t>
      </w:r>
    </w:p>
    <w:p w14:paraId="5CD5A9A4" w14:textId="343374FD" w:rsidR="0029404D" w:rsidRDefault="0029404D" w:rsidP="00D363C3">
      <w:pPr>
        <w:pStyle w:val="Odstavecseseznamem"/>
        <w:numPr>
          <w:ilvl w:val="0"/>
          <w:numId w:val="24"/>
        </w:numPr>
        <w:jc w:val="both"/>
      </w:pPr>
      <w:r>
        <w:t>Confirmation Bias (potvrzovací zkreslení): Investoři mají tendenci hledat informace, které potvrzují jejich předem vytvořené názory, a ignorovat informace, které jim odporují. Toto zkreslení může vést k iracionálním rozhodnutím a k ignorování důležitých varovných signálů.</w:t>
      </w:r>
    </w:p>
    <w:p w14:paraId="744D9DB6" w14:textId="0BD9DCE9" w:rsidR="0029404D" w:rsidRDefault="0029404D" w:rsidP="00D363C3">
      <w:pPr>
        <w:pStyle w:val="Odstavecseseznamem"/>
        <w:numPr>
          <w:ilvl w:val="0"/>
          <w:numId w:val="24"/>
        </w:numPr>
        <w:jc w:val="both"/>
      </w:pPr>
      <w:r>
        <w:t>Recency Bias (sklon k nedávným událostem): Investoři často přikládají větší význam nedávným událostem než dlouhodobým trendům. To může vést k nadměrným reakcím na krátkodobé tržní pohyby a k ignorování dlouhodobějších perspektiv.</w:t>
      </w:r>
    </w:p>
    <w:p w14:paraId="58DF318E" w14:textId="383C1C52" w:rsidR="00824BC9" w:rsidRDefault="00824BC9" w:rsidP="00D363C3">
      <w:pPr>
        <w:pStyle w:val="Nadpis4"/>
        <w:jc w:val="both"/>
      </w:pPr>
      <w:bookmarkStart w:id="192" w:name="_Toc168248174"/>
      <w:bookmarkStart w:id="193" w:name="_Toc168342730"/>
      <w:r w:rsidRPr="00824BC9">
        <w:t>Strategie pro minimalizaci emocionálních chyb</w:t>
      </w:r>
      <w:bookmarkEnd w:id="192"/>
      <w:bookmarkEnd w:id="193"/>
    </w:p>
    <w:p w14:paraId="177C8603" w14:textId="7D6E774F" w:rsidR="00824BC9" w:rsidRDefault="00824BC9" w:rsidP="00D363C3">
      <w:pPr>
        <w:jc w:val="both"/>
      </w:pPr>
      <w:r w:rsidRPr="00824BC9">
        <w:t>Existuje několik strategií, které mohou pomoci minimalizovat emocionální chyby a zlepšit investiční rozhodování.</w:t>
      </w:r>
    </w:p>
    <w:p w14:paraId="4D79607E" w14:textId="6B750F73" w:rsidR="00900DEC" w:rsidRDefault="00900DEC" w:rsidP="00D363C3">
      <w:pPr>
        <w:pStyle w:val="Odstavecseseznamem"/>
        <w:numPr>
          <w:ilvl w:val="0"/>
          <w:numId w:val="25"/>
        </w:numPr>
        <w:ind w:left="360"/>
        <w:jc w:val="both"/>
      </w:pPr>
      <w:r>
        <w:t>Diverzifikace: Diverzifikace portfolia může pomoci snížit riziko a zmírnit dopady emocionálních rozhodnutí. Investováním do různých aktiv a sektorů mohou investoři lépe zvládat tržní výkyvy a minimalizovat riziko ztrát.</w:t>
      </w:r>
    </w:p>
    <w:p w14:paraId="3B2F4C7E" w14:textId="7C878E8F" w:rsidR="00900DEC" w:rsidRDefault="00900DEC" w:rsidP="00D363C3">
      <w:pPr>
        <w:pStyle w:val="Odstavecseseznamem"/>
        <w:numPr>
          <w:ilvl w:val="0"/>
          <w:numId w:val="25"/>
        </w:numPr>
        <w:ind w:left="360"/>
        <w:jc w:val="both"/>
      </w:pPr>
      <w:r>
        <w:t>Stanovení pravidel a plánů: Investoři by měli stanovit jasná pravidla a plány pro své investice. Tím se minimalizuje prostor pro impulzivní rozhodování. Plánování zahrnuje definování investičních cílů, časového horizontu a toleranci k riziku.</w:t>
      </w:r>
    </w:p>
    <w:p w14:paraId="4275562A" w14:textId="3B492FF2" w:rsidR="00900DEC" w:rsidRDefault="00900DEC" w:rsidP="00D363C3">
      <w:pPr>
        <w:pStyle w:val="Odstavecseseznamem"/>
        <w:numPr>
          <w:ilvl w:val="0"/>
          <w:numId w:val="25"/>
        </w:numPr>
        <w:ind w:left="360"/>
        <w:jc w:val="both"/>
      </w:pPr>
      <w:r>
        <w:t>Automatizace investičních rozhodnutí: Použití automatizovaných investičních nástrojů, jako jsou robo-poradci nebo algoritmické obchodování, může pomoci minimalizovat emocionální vlivy. Tyto nástroje používají pravidla a algoritmy pro rozhodování, což může vést k racionálnějším rozhodnutím.</w:t>
      </w:r>
    </w:p>
    <w:p w14:paraId="69CBE10D" w14:textId="77777777" w:rsidR="00900DEC" w:rsidRDefault="00900DEC" w:rsidP="00D363C3">
      <w:pPr>
        <w:jc w:val="both"/>
      </w:pPr>
    </w:p>
    <w:p w14:paraId="414CA5D0" w14:textId="4102F255" w:rsidR="00900DEC" w:rsidRDefault="00900DEC" w:rsidP="00D363C3">
      <w:pPr>
        <w:pStyle w:val="Odstavecseseznamem"/>
        <w:numPr>
          <w:ilvl w:val="0"/>
          <w:numId w:val="25"/>
        </w:numPr>
        <w:ind w:left="360"/>
        <w:jc w:val="both"/>
      </w:pPr>
      <w:r>
        <w:lastRenderedPageBreak/>
        <w:t>Vzdělávání a sebeuvědomění: Investoři by měli investovat do svého vzdělání a zvyšovat svou finanční gramotnost. Pochopení základních principů investování a behaviorální psychologie může pomoci identifikovat a překonat emocionální chyby. Sebeuvědomění zahrnuje reflexi vlastních emocí a chování a jejich vlivu na investiční rozhodování.</w:t>
      </w:r>
    </w:p>
    <w:p w14:paraId="7B016620" w14:textId="59D623EE" w:rsidR="00900DEC" w:rsidRDefault="00900DEC" w:rsidP="00D363C3">
      <w:pPr>
        <w:pStyle w:val="Odstavecseseznamem"/>
        <w:numPr>
          <w:ilvl w:val="0"/>
          <w:numId w:val="25"/>
        </w:numPr>
        <w:ind w:left="360"/>
        <w:jc w:val="both"/>
      </w:pPr>
      <w:r>
        <w:t>Pravidelné hodnocení a přizpůsobení: Investoři by měli pravidelně hodnotit své portfolio a investiční strategie. Tím se zajišťuje, že jsou v souladu s jejich investičními cíli a tržními podmínkami. Pravidelné hodnocení také umožňuje identifikovat a napravit emocionální chyby.</w:t>
      </w:r>
    </w:p>
    <w:p w14:paraId="7FB7E3A4" w14:textId="77777777" w:rsidR="00900DEC" w:rsidRDefault="00900DEC" w:rsidP="00D363C3">
      <w:pPr>
        <w:pStyle w:val="Odstavecseseznamem"/>
        <w:numPr>
          <w:ilvl w:val="0"/>
          <w:numId w:val="25"/>
        </w:numPr>
        <w:ind w:left="360"/>
        <w:jc w:val="both"/>
      </w:pPr>
      <w:r>
        <w:t>Omezení nadměrného obchodování: Nadměrné obchodování může být způsobeno emocionálními impulzy a může vést k vysokým transakčním nákladům a nižším výnosům. Investoři by měli omezit obchodování a soustředit se na dlouhodobé investice.</w:t>
      </w:r>
    </w:p>
    <w:p w14:paraId="794260B1" w14:textId="1FD1660C" w:rsidR="00900DEC" w:rsidRDefault="00F66205" w:rsidP="00D363C3">
      <w:pPr>
        <w:jc w:val="both"/>
      </w:pPr>
      <w:r w:rsidRPr="00F66205">
        <w:t>Behaviorální finance a investiční psychologie nám ukazují, že emoce hrají významnou roli v investičním rozhodování. Pochopení těchto faktorů a implementace strategií pro minimalizaci emocionálních chyb může investorům pomoci dosáhnout lepších investičních výsledků a dlouhodobého úspěchu.</w:t>
      </w:r>
    </w:p>
    <w:p w14:paraId="3B44F254" w14:textId="34A208F1" w:rsidR="00F66205" w:rsidRDefault="00976B08" w:rsidP="00D363C3">
      <w:pPr>
        <w:pStyle w:val="Nadpis3"/>
        <w:jc w:val="both"/>
      </w:pPr>
      <w:bookmarkStart w:id="194" w:name="_Toc168248175"/>
      <w:bookmarkStart w:id="195" w:name="_Toc168342731"/>
      <w:r w:rsidRPr="00976B08">
        <w:t>Algoritmické obchodování a robotické investování</w:t>
      </w:r>
      <w:bookmarkEnd w:id="194"/>
      <w:bookmarkEnd w:id="195"/>
    </w:p>
    <w:p w14:paraId="2BDDCEEF" w14:textId="5C2D36EA" w:rsidR="00976B08" w:rsidRDefault="00D72FB8" w:rsidP="00D363C3">
      <w:pPr>
        <w:jc w:val="both"/>
      </w:pPr>
      <w:r w:rsidRPr="00D72FB8">
        <w:t>Algoritmické obchodování a robotické investování představují revoluční změny ve světě financí a investic. Tyto technologie využívají sofistikované algoritmy a umělou inteligenci k automatizaci obchodních rozhodnutí, což umožňuje efektivnější a rychlejší obchodování. V této kapitole se podíváme na to, co je algoritmické obchodování, jak funguje, jak se používají robotičtí poradci pro automatizované investování, a jaké jsou výhody a omezení těchto přístupů.</w:t>
      </w:r>
    </w:p>
    <w:p w14:paraId="7B89D462" w14:textId="77777777" w:rsidR="0024374D" w:rsidRDefault="0024374D" w:rsidP="00D363C3">
      <w:pPr>
        <w:pStyle w:val="Nadpis4"/>
        <w:jc w:val="both"/>
      </w:pPr>
      <w:bookmarkStart w:id="196" w:name="_Toc168248176"/>
      <w:bookmarkStart w:id="197" w:name="_Toc168342732"/>
      <w:r>
        <w:t>Co je algoritmické obchodování a jak funguje</w:t>
      </w:r>
      <w:bookmarkEnd w:id="196"/>
      <w:bookmarkEnd w:id="197"/>
    </w:p>
    <w:p w14:paraId="7DBEAE45" w14:textId="2B94BD03" w:rsidR="0024374D" w:rsidRDefault="0024374D" w:rsidP="00D363C3">
      <w:pPr>
        <w:jc w:val="both"/>
      </w:pPr>
      <w:r>
        <w:t>Algoritmické obchodování, často nazývané algo trading, je metoda používání počítačových programů k provádění obchodů podle předem definovaných pravidel a podmínek. Tyto algoritmy mohou analyzovat obrovské množství dat, identifikovat obchodní příležitosti a provádět obchody ve zlomcích sekundy, což je něco, co je pro lidské obchodníky nemožné dosáhnout.</w:t>
      </w:r>
    </w:p>
    <w:p w14:paraId="396C870F" w14:textId="2093F91A" w:rsidR="0024374D" w:rsidRDefault="0024374D" w:rsidP="00D363C3">
      <w:pPr>
        <w:jc w:val="both"/>
      </w:pPr>
      <w:r>
        <w:t>Algoritmické obchodování zahrnuje několik klíčových kroků:</w:t>
      </w:r>
    </w:p>
    <w:p w14:paraId="1CC91572" w14:textId="2676D078" w:rsidR="0024374D" w:rsidRDefault="0024374D" w:rsidP="00D363C3">
      <w:pPr>
        <w:pStyle w:val="Odstavecseseznamem"/>
        <w:numPr>
          <w:ilvl w:val="0"/>
          <w:numId w:val="26"/>
        </w:numPr>
        <w:jc w:val="both"/>
      </w:pPr>
      <w:r>
        <w:t>Vývoj algoritmu: Vše začíná vývojem obchodního algoritmu. Tento algoritmus je sestaven na základě historických dat, tržních analýz a specifických obchodních pravidel. Algoritmus může zahrnovat různé indikátory, matematické modely a statistické metody, které určují, kdy a jaké obchody budou provedeny.</w:t>
      </w:r>
    </w:p>
    <w:p w14:paraId="69486CF6" w14:textId="77777777" w:rsidR="0024374D" w:rsidRDefault="0024374D" w:rsidP="00D363C3">
      <w:pPr>
        <w:pStyle w:val="Odstavecseseznamem"/>
        <w:numPr>
          <w:ilvl w:val="0"/>
          <w:numId w:val="26"/>
        </w:numPr>
        <w:jc w:val="both"/>
      </w:pPr>
      <w:r>
        <w:t>Testování: Před nasazením algoritmu na reálném trhu je nezbytné provést důkladné testování, často nazývané backtesting. Tento proces zahrnuje aplikaci algoritmu na historická tržní data, aby se zjistilo, jak by se algoritmus choval v minulosti. Tím se identifikují případné nedostatky a zlepšuje se jeho účinnost.</w:t>
      </w:r>
    </w:p>
    <w:p w14:paraId="143FFA69" w14:textId="77777777" w:rsidR="0024374D" w:rsidRDefault="0024374D" w:rsidP="00D363C3">
      <w:pPr>
        <w:pStyle w:val="Odstavecseseznamem"/>
        <w:numPr>
          <w:ilvl w:val="0"/>
          <w:numId w:val="26"/>
        </w:numPr>
        <w:jc w:val="both"/>
      </w:pPr>
      <w:r>
        <w:t>Implementace: Po úspěšném testování je algoritmus implementován na reálném trhu. Algoritmy mohou být spuštěny na specializovaných obchodních platformách, které umožňují rychlé a efektivní provádění obchodů.</w:t>
      </w:r>
    </w:p>
    <w:p w14:paraId="6FC18F07" w14:textId="554FFBF7" w:rsidR="00D72FB8" w:rsidRDefault="0024374D" w:rsidP="00D363C3">
      <w:pPr>
        <w:pStyle w:val="Odstavecseseznamem"/>
        <w:numPr>
          <w:ilvl w:val="0"/>
          <w:numId w:val="26"/>
        </w:numPr>
        <w:jc w:val="both"/>
      </w:pPr>
      <w:r>
        <w:t>Monitorování a úpravy: Algoritmické obchodování vyžaduje neustálé monitorování a úpravy. Trhy jsou dynamické a mění se, takže je důležité pravidelně aktualizovat algoritmus na základě nových dat a tržních podmínek.</w:t>
      </w:r>
    </w:p>
    <w:p w14:paraId="27EA7679" w14:textId="77777777" w:rsidR="004A1C76" w:rsidRDefault="004A1C76" w:rsidP="00D363C3">
      <w:pPr>
        <w:jc w:val="both"/>
      </w:pPr>
    </w:p>
    <w:p w14:paraId="75E46C0F" w14:textId="77777777" w:rsidR="004A1C76" w:rsidRDefault="004A1C76" w:rsidP="00D363C3">
      <w:pPr>
        <w:jc w:val="both"/>
      </w:pPr>
    </w:p>
    <w:p w14:paraId="78446843" w14:textId="694126FA" w:rsidR="004A1C76" w:rsidRDefault="00B56A32" w:rsidP="00D363C3">
      <w:pPr>
        <w:pStyle w:val="Nadpis4"/>
        <w:jc w:val="both"/>
      </w:pPr>
      <w:bookmarkStart w:id="198" w:name="_Toc168248177"/>
      <w:bookmarkStart w:id="199" w:name="_Toc168342733"/>
      <w:r w:rsidRPr="00B56A32">
        <w:lastRenderedPageBreak/>
        <w:t>Použití robotických poradců pro automatizované investování</w:t>
      </w:r>
      <w:bookmarkEnd w:id="198"/>
      <w:bookmarkEnd w:id="199"/>
    </w:p>
    <w:p w14:paraId="6808E852" w14:textId="3A85CC30" w:rsidR="008D0350" w:rsidRDefault="008D0350" w:rsidP="00D363C3">
      <w:pPr>
        <w:jc w:val="both"/>
      </w:pPr>
      <w:r w:rsidRPr="0095755E">
        <w:t>Robotičtí</w:t>
      </w:r>
      <w:r w:rsidR="0095755E" w:rsidRPr="0095755E">
        <w:t xml:space="preserve"> </w:t>
      </w:r>
      <w:r w:rsidRPr="0095755E">
        <w:t>poradci</w:t>
      </w:r>
      <w:r>
        <w:t>, známí také jako robo-advisors, jsou online platformy, které poskytují automatizované investiční služby na základě algoritmů a umělé inteligence. Tyto služby jsou navrženy tak, aby byly dostupné a snadno použitelné pro širokou veřejnost, a nabízejí řadu výhod oproti tradičnímu investičnímu poradenství.</w:t>
      </w:r>
    </w:p>
    <w:p w14:paraId="0B1A7601" w14:textId="6986BE5E" w:rsidR="008D0350" w:rsidRDefault="008D0350" w:rsidP="00D363C3">
      <w:pPr>
        <w:pStyle w:val="Odstavecseseznamem"/>
        <w:numPr>
          <w:ilvl w:val="0"/>
          <w:numId w:val="27"/>
        </w:numPr>
        <w:jc w:val="both"/>
      </w:pPr>
      <w:r>
        <w:t>Personalizace portfolia: Robo-advisors začínají tím, že se ptají klientů na jejich investiční cíle, toleranci k riziku a časový horizont. Na základě těchto informací vytvoří personalizované investiční portfolio, které odpovídá individuálním potřebám a preferencím.</w:t>
      </w:r>
    </w:p>
    <w:p w14:paraId="246AE854" w14:textId="3C9E7F65" w:rsidR="008D0350" w:rsidRDefault="008D0350" w:rsidP="00D363C3">
      <w:pPr>
        <w:pStyle w:val="Odstavecseseznamem"/>
        <w:numPr>
          <w:ilvl w:val="0"/>
          <w:numId w:val="27"/>
        </w:numPr>
        <w:jc w:val="both"/>
      </w:pPr>
      <w:r>
        <w:t>Automatizace rebalancování: Jednou z klíčových funkcí robo-advisors je automatizované rebalancování portfolia. Když se tržní podmínky mění a některé investice rostou rychleji než jiné, může se složení portfolia odchýlit od původního plánu. Robo-advisors automaticky upravují váhy jednotlivých aktiv, aby portfolio zůstalo vyvážené a v souladu s investičními cíli.</w:t>
      </w:r>
    </w:p>
    <w:p w14:paraId="537BB768" w14:textId="504A666A" w:rsidR="008D0350" w:rsidRDefault="008D0350" w:rsidP="00D363C3">
      <w:pPr>
        <w:pStyle w:val="Odstavecseseznamem"/>
        <w:numPr>
          <w:ilvl w:val="0"/>
          <w:numId w:val="27"/>
        </w:numPr>
        <w:jc w:val="both"/>
      </w:pPr>
      <w:r>
        <w:t>Daňová optimalizace: Někteří robo-advisors nabízejí funkce pro daňovou optimalizaci, jako je například tax-loss harvesting. Tento proces zahrnuje prodej ztrátových investic, aby se kompenzovaly zisky z jiných investic, čímž se snižuje celková daňová povinnost investora.</w:t>
      </w:r>
    </w:p>
    <w:p w14:paraId="1030B524" w14:textId="53443DF5" w:rsidR="00B56A32" w:rsidRDefault="008D0350" w:rsidP="00D363C3">
      <w:pPr>
        <w:pStyle w:val="Odstavecseseznamem"/>
        <w:numPr>
          <w:ilvl w:val="0"/>
          <w:numId w:val="27"/>
        </w:numPr>
        <w:jc w:val="both"/>
      </w:pPr>
      <w:r>
        <w:t>Nízké náklady: Jednou z hlavních výhod robo-advisors jsou nízké náklady. Díky automatizaci a absenci lidských poradců mohou tyto platformy nabízet své služby za mnohem nižší poplatky než tradiční investiční porad</w:t>
      </w:r>
      <w:r w:rsidR="00875504">
        <w:t>c</w:t>
      </w:r>
      <w:r>
        <w:t>i.</w:t>
      </w:r>
    </w:p>
    <w:p w14:paraId="1BE9481E" w14:textId="7E934281" w:rsidR="00875504" w:rsidRDefault="00875504" w:rsidP="00D363C3">
      <w:pPr>
        <w:pStyle w:val="Nadpis4"/>
        <w:jc w:val="both"/>
      </w:pPr>
      <w:bookmarkStart w:id="200" w:name="_Toc168248178"/>
      <w:bookmarkStart w:id="201" w:name="_Toc168342734"/>
      <w:r w:rsidRPr="00875504">
        <w:t>Výhody a omezení algoritmického obchodování</w:t>
      </w:r>
      <w:bookmarkEnd w:id="200"/>
      <w:bookmarkEnd w:id="201"/>
    </w:p>
    <w:p w14:paraId="1259894F" w14:textId="609C8D7F" w:rsidR="00352FF8" w:rsidRDefault="00352FF8" w:rsidP="00D363C3">
      <w:pPr>
        <w:jc w:val="both"/>
      </w:pPr>
      <w:r>
        <w:t>Výhody</w:t>
      </w:r>
    </w:p>
    <w:p w14:paraId="4F6CF438" w14:textId="3C3DC890" w:rsidR="00352FF8" w:rsidRDefault="00352FF8" w:rsidP="00D363C3">
      <w:pPr>
        <w:pStyle w:val="Odstavecseseznamem"/>
        <w:numPr>
          <w:ilvl w:val="0"/>
          <w:numId w:val="28"/>
        </w:numPr>
        <w:jc w:val="both"/>
      </w:pPr>
      <w:r>
        <w:t>Rychlost a efektivita: Algoritmické obchodování umožňuje provádět obchody ve zlomcích sekundy, což je mnohem rychlejší než manuální obchodování. To je obzvláště důležité na trzích s vysokou volatilitou, kde každá sekunda může znamenat rozdíl mezi ziskem a ztrátou.</w:t>
      </w:r>
    </w:p>
    <w:p w14:paraId="73444482" w14:textId="124F5502" w:rsidR="00352FF8" w:rsidRDefault="00352FF8" w:rsidP="00D363C3">
      <w:pPr>
        <w:pStyle w:val="Odstavecseseznamem"/>
        <w:numPr>
          <w:ilvl w:val="0"/>
          <w:numId w:val="28"/>
        </w:numPr>
        <w:jc w:val="both"/>
      </w:pPr>
      <w:r>
        <w:t>Odstranění emocionálního vlivu: Algoritmy obchodují na základě předem stanovených pravidel a podmínek, čímž eliminují emocionální vlivy, které mohou vést k iracionálním rozhodnutím. To pomáhá udržet disciplinovaný přístup k obchodování.</w:t>
      </w:r>
    </w:p>
    <w:p w14:paraId="6A108B41" w14:textId="0BC0056B" w:rsidR="00352FF8" w:rsidRDefault="00352FF8" w:rsidP="00D363C3">
      <w:pPr>
        <w:pStyle w:val="Odstavecseseznamem"/>
        <w:numPr>
          <w:ilvl w:val="0"/>
          <w:numId w:val="28"/>
        </w:numPr>
        <w:jc w:val="both"/>
      </w:pPr>
      <w:r>
        <w:t>Přístup k velkému množství dat: Algoritmické obchodování umožňuje analyzovat obrovské množství dat v reálném čase, což je pro lidské obchodníky nemožné. To umožňuje identifikovat a využívat obchodní příležitosti, které by jinak zůstaly nepovšimnuty.</w:t>
      </w:r>
    </w:p>
    <w:p w14:paraId="05668C1C" w14:textId="39E711F8" w:rsidR="00352FF8" w:rsidRDefault="00352FF8" w:rsidP="00D363C3">
      <w:pPr>
        <w:pStyle w:val="Odstavecseseznamem"/>
        <w:numPr>
          <w:ilvl w:val="0"/>
          <w:numId w:val="28"/>
        </w:numPr>
        <w:jc w:val="both"/>
      </w:pPr>
      <w:r>
        <w:t>Snížení transakčních nákladů: Díky vysoké efektivitě algoritmického obchodování mohou být transakční náklady sníženy, protože algoritmy mohou optimalizovat provádění obchodů a minimalizovat náklady na rozdíl mezi nabídkou a poptávkou (spread).</w:t>
      </w:r>
    </w:p>
    <w:p w14:paraId="59A82928" w14:textId="20A66DED" w:rsidR="00352FF8" w:rsidRDefault="00352FF8" w:rsidP="00D363C3">
      <w:pPr>
        <w:jc w:val="both"/>
      </w:pPr>
      <w:r>
        <w:t>Omezení</w:t>
      </w:r>
    </w:p>
    <w:p w14:paraId="6033CCF7" w14:textId="3C531E47" w:rsidR="00352FF8" w:rsidRDefault="00352FF8" w:rsidP="00D363C3">
      <w:pPr>
        <w:pStyle w:val="Odstavecseseznamem"/>
        <w:numPr>
          <w:ilvl w:val="0"/>
          <w:numId w:val="29"/>
        </w:numPr>
        <w:ind w:left="360"/>
        <w:jc w:val="both"/>
      </w:pPr>
      <w:r>
        <w:t>Technologická závislost: Algoritmické obchodování je silně závislé na technologii. Výpadky systémů, chyby v algoritmech nebo technické problémy mohou vést k významným ztrátám.</w:t>
      </w:r>
    </w:p>
    <w:p w14:paraId="6037E679" w14:textId="138F1114" w:rsidR="00352FF8" w:rsidRDefault="00352FF8" w:rsidP="00D363C3">
      <w:pPr>
        <w:pStyle w:val="Odstavecseseznamem"/>
        <w:numPr>
          <w:ilvl w:val="0"/>
          <w:numId w:val="29"/>
        </w:numPr>
        <w:ind w:left="360"/>
        <w:jc w:val="both"/>
      </w:pPr>
      <w:r>
        <w:t>Tržní rizika: Algoritmy jsou navrženy na základě historických dat, což znamená, že nemusí být schopné adekvátně reagovat na neobvyklé nebo neočekávané tržní podmínky. To může vést ke špatným obchodním rozhodnutím a ztrátám.</w:t>
      </w:r>
    </w:p>
    <w:p w14:paraId="7B90AF8F" w14:textId="32D815A4" w:rsidR="00352FF8" w:rsidRDefault="00352FF8" w:rsidP="00D363C3">
      <w:pPr>
        <w:pStyle w:val="Odstavecseseznamem"/>
        <w:numPr>
          <w:ilvl w:val="0"/>
          <w:numId w:val="29"/>
        </w:numPr>
        <w:ind w:left="360"/>
        <w:jc w:val="both"/>
      </w:pPr>
      <w:r>
        <w:t>Regulační rizika: Algoritmické obchodování podléhá přísným regulačním požadavkům, které se mohou lišit podle jurisdikce. Neznalost nebo nedodržení těchto pravidel může vést k právním problémům a finančním sankcím.</w:t>
      </w:r>
    </w:p>
    <w:p w14:paraId="1A438B3C" w14:textId="78AC02B9" w:rsidR="00875504" w:rsidRPr="00875504" w:rsidRDefault="00352FF8" w:rsidP="00D363C3">
      <w:pPr>
        <w:pStyle w:val="Odstavecseseznamem"/>
        <w:numPr>
          <w:ilvl w:val="0"/>
          <w:numId w:val="29"/>
        </w:numPr>
        <w:ind w:left="360"/>
        <w:jc w:val="both"/>
      </w:pPr>
      <w:r>
        <w:t>Etické otázky: Někteří kritici upozorňují na etické otázky spojené s algoritmickým obchodováním, jako je manipulace s trhem nebo využívání informačních asymetrií. Je důležité, aby algoritmy byly navrženy a používány s ohledem na etické standardy a regulační požadavky.</w:t>
      </w:r>
    </w:p>
    <w:p w14:paraId="7461CA51" w14:textId="732D08E4" w:rsidR="00824BC9" w:rsidRDefault="00886686" w:rsidP="00D363C3">
      <w:pPr>
        <w:pStyle w:val="Nadpis3"/>
        <w:jc w:val="both"/>
      </w:pPr>
      <w:bookmarkStart w:id="202" w:name="_Toc168248179"/>
      <w:bookmarkStart w:id="203" w:name="_Toc168342735"/>
      <w:r w:rsidRPr="00886686">
        <w:lastRenderedPageBreak/>
        <w:t>ESG investování a sociálně odpovědné investice</w:t>
      </w:r>
      <w:bookmarkEnd w:id="202"/>
      <w:bookmarkEnd w:id="203"/>
    </w:p>
    <w:p w14:paraId="558B4B1A" w14:textId="77DBB57B" w:rsidR="00EA069A" w:rsidRDefault="00B75A17" w:rsidP="00D363C3">
      <w:pPr>
        <w:jc w:val="both"/>
      </w:pPr>
      <w:r w:rsidRPr="00B75A17">
        <w:t>ESG investování, což je zkratka pro Environmental, Social, and Governance (životní prostředí, sociální odpovědnost a správa), představuje investiční přístup, který bere v úvahu nejen finanční výkonnost společnosti, ale také její dopady na životní prostředí, společnost a kvalitu řízení. Tento přístup se stává stále populárnějším mezi investory, kteří hledají nejen finanční zisky, ale také pozitivní společenské a ekologické přínosy.</w:t>
      </w:r>
    </w:p>
    <w:p w14:paraId="3097249A" w14:textId="268AE629" w:rsidR="00B75A17" w:rsidRDefault="00B75A17" w:rsidP="00D363C3">
      <w:pPr>
        <w:pStyle w:val="Odstavecseseznamem"/>
        <w:numPr>
          <w:ilvl w:val="0"/>
          <w:numId w:val="30"/>
        </w:numPr>
        <w:jc w:val="both"/>
      </w:pPr>
      <w:r>
        <w:t>Environmental (životní prostředí): Tento aspekt se zaměřuje na to, jak společnost ovlivňuje přírodní prostředí. Investoři hodnotí, jak společnosti snižují své emise skleníkových plynů, minimalizují odpad, efektivně využívají zdroje a přispívají k udržitelnému rozvoji. Například, společnost, která aktivně pracuje na snížení své uhlíkové stopy, může být považována za atraktivnější pro ESG investory.</w:t>
      </w:r>
    </w:p>
    <w:p w14:paraId="64F2EA33" w14:textId="01651AD8" w:rsidR="00B75A17" w:rsidRDefault="00B75A17" w:rsidP="00D363C3">
      <w:pPr>
        <w:pStyle w:val="Odstavecseseznamem"/>
        <w:numPr>
          <w:ilvl w:val="0"/>
          <w:numId w:val="30"/>
        </w:numPr>
        <w:jc w:val="both"/>
      </w:pPr>
      <w:r>
        <w:t>Social (sociální odpovědnost): Sociální kritéria zkoumají, jak společnost působí na zaměstnance, dodavatele, zákazníky a komunity, ve kterých působí. To zahrnuje pracovní podmínky, dodržování lidských práv, diverzitu a inkluzi, jakož i vztahy se zákazníky a komunitními partnery. Společnosti, které dbají na dobré pracovní podmínky a podporují sociální spravedlnost, jsou považovány za lepší volbu pro sociálně odpovědné investory.</w:t>
      </w:r>
    </w:p>
    <w:p w14:paraId="034AC492" w14:textId="560F83BD" w:rsidR="00B75A17" w:rsidRDefault="00B75A17" w:rsidP="00D363C3">
      <w:pPr>
        <w:pStyle w:val="Odstavecseseznamem"/>
        <w:numPr>
          <w:ilvl w:val="0"/>
          <w:numId w:val="30"/>
        </w:numPr>
        <w:jc w:val="both"/>
      </w:pPr>
      <w:r>
        <w:t>Governance (správa): Tento aspekt se týká způsobu, jakým je společnost řízena. Investoři hodnotí strukturu představenstva, postupy správy a řízení, etické chování, transparentnost a odpovědnost. Společnosti s efektivním a transparentním řízením, které se vyhýbají korupci a jednají v souladu s právními předpisy, jsou vysoce ceněny v rámci ESG investování.</w:t>
      </w:r>
    </w:p>
    <w:p w14:paraId="12CEC986" w14:textId="6FB6F359" w:rsidR="00B75A17" w:rsidRDefault="00725D46" w:rsidP="00D363C3">
      <w:pPr>
        <w:pStyle w:val="Nadpis4"/>
        <w:jc w:val="both"/>
      </w:pPr>
      <w:bookmarkStart w:id="204" w:name="_Toc168248180"/>
      <w:bookmarkStart w:id="205" w:name="_Toc168342736"/>
      <w:r w:rsidRPr="00725D46">
        <w:t>Jak hodnotit společnosti podle ESG kritérií</w:t>
      </w:r>
      <w:bookmarkEnd w:id="204"/>
      <w:bookmarkEnd w:id="205"/>
    </w:p>
    <w:p w14:paraId="6FFE53E6" w14:textId="75481CDC" w:rsidR="00725D46" w:rsidRDefault="00725D46" w:rsidP="00D363C3">
      <w:pPr>
        <w:jc w:val="both"/>
      </w:pPr>
      <w:r w:rsidRPr="00725D46">
        <w:t>Hodnocení společností podle ESG kritérií je komplexní proces, který vyžaduje analýzu různých faktorů. Existuje několik nástrojů a metod, které mohou investorům pomoci při hodnocení ESG výkonnosti společnosti.</w:t>
      </w:r>
    </w:p>
    <w:p w14:paraId="7A2734EC" w14:textId="14EB29AB" w:rsidR="00725D46" w:rsidRDefault="00725D46" w:rsidP="00D363C3">
      <w:pPr>
        <w:pStyle w:val="Odstavecseseznamem"/>
        <w:numPr>
          <w:ilvl w:val="0"/>
          <w:numId w:val="31"/>
        </w:numPr>
        <w:jc w:val="both"/>
      </w:pPr>
      <w:r>
        <w:t xml:space="preserve">ESG ratingy: Existují různé agentury, které poskytují ESG ratingy, jako jsou MSCI, </w:t>
      </w:r>
      <w:proofErr w:type="spellStart"/>
      <w:r>
        <w:t>Sustainalytics</w:t>
      </w:r>
      <w:proofErr w:type="spellEnd"/>
      <w:r>
        <w:t xml:space="preserve"> nebo </w:t>
      </w:r>
      <w:proofErr w:type="spellStart"/>
      <w:r>
        <w:t>Bloomberg</w:t>
      </w:r>
      <w:proofErr w:type="spellEnd"/>
      <w:r>
        <w:t>. Tyto agentury hodnotí společnosti na základě jejich ESG výkonů a poskytují investiční komunitě nezávislé hodnocení. Ratingy jsou obvykle rozděleny do několika kategorií, které ukazují, jak dobře společnost plní kritéria v oblastech životního prostředí, sociální odpovědnosti a správy.</w:t>
      </w:r>
    </w:p>
    <w:p w14:paraId="4C528D40" w14:textId="2C02AF98" w:rsidR="00725D46" w:rsidRDefault="00725D46" w:rsidP="00D363C3">
      <w:pPr>
        <w:pStyle w:val="Odstavecseseznamem"/>
        <w:numPr>
          <w:ilvl w:val="0"/>
          <w:numId w:val="31"/>
        </w:numPr>
        <w:jc w:val="both"/>
      </w:pPr>
      <w:r>
        <w:t>Firemní zprávy o udržitelnosti: Mnoho společností zveřejňuje zprávy o udržitelnosti, ve kterých detailně popisují své ESG aktivity a výkony. Tyto zprávy jsou důležitým zdrojem informací pro investory, protože poskytují transparentní pohled na to, jak společnost přistupuje k otázkám ESG.</w:t>
      </w:r>
    </w:p>
    <w:p w14:paraId="57E73189" w14:textId="6685BE7E" w:rsidR="00725D46" w:rsidRDefault="00725D46" w:rsidP="00D363C3">
      <w:pPr>
        <w:pStyle w:val="Odstavecseseznamem"/>
        <w:numPr>
          <w:ilvl w:val="0"/>
          <w:numId w:val="31"/>
        </w:numPr>
        <w:jc w:val="both"/>
      </w:pPr>
      <w:r>
        <w:t>Analýza výkazů a auditů: Kromě ratingů a zpráv mohou investoři provádět vlastní analýzu finančních výkazů a ESG auditů, aby získali hlubší vhled do ESG výkonů společnosti. To zahrnuje analýzu emisí, spotřeby zdrojů, pracovních podmínek a dalších relevantních aspektů.</w:t>
      </w:r>
    </w:p>
    <w:p w14:paraId="00F35300" w14:textId="5B6443A9" w:rsidR="00725D46" w:rsidRDefault="00725D46" w:rsidP="00D363C3">
      <w:pPr>
        <w:pStyle w:val="Odstavecseseznamem"/>
        <w:numPr>
          <w:ilvl w:val="0"/>
          <w:numId w:val="31"/>
        </w:numPr>
        <w:jc w:val="both"/>
      </w:pPr>
      <w:r>
        <w:t>Angažovanost a dialog: Investoři mohou také přímo komunikovat se společnostmi, aby získali lepší porozumění jejich ESG strategiím a iniciativám. Tato angažovanost může zahrnovat schůzky s managementem, účast na valných hromadách nebo aktivní účast v akcionářských iniciativách.</w:t>
      </w:r>
    </w:p>
    <w:p w14:paraId="3E707A5C" w14:textId="77777777" w:rsidR="008B685C" w:rsidRDefault="008B685C" w:rsidP="00D363C3">
      <w:pPr>
        <w:jc w:val="both"/>
        <w:rPr>
          <w:rFonts w:eastAsiaTheme="majorEastAsia" w:cstheme="majorBidi"/>
          <w:iCs/>
          <w:color w:val="0F4761" w:themeColor="accent1" w:themeShade="BF"/>
          <w:sz w:val="24"/>
        </w:rPr>
      </w:pPr>
      <w:r>
        <w:br w:type="page"/>
      </w:r>
    </w:p>
    <w:p w14:paraId="691951FE" w14:textId="004A5376" w:rsidR="008B685C" w:rsidRDefault="008B685C" w:rsidP="00D363C3">
      <w:pPr>
        <w:pStyle w:val="Nadpis4"/>
        <w:jc w:val="both"/>
      </w:pPr>
      <w:bookmarkStart w:id="206" w:name="_Toc168248181"/>
      <w:bookmarkStart w:id="207" w:name="_Toc168342737"/>
      <w:r w:rsidRPr="008B685C">
        <w:lastRenderedPageBreak/>
        <w:t>Vliv sociálně odpovědného investování na výkonnost portfolia</w:t>
      </w:r>
      <w:bookmarkEnd w:id="206"/>
      <w:bookmarkEnd w:id="207"/>
    </w:p>
    <w:p w14:paraId="7B3BAF38" w14:textId="1BFF5D4E" w:rsidR="008B685C" w:rsidRDefault="00E3332E" w:rsidP="00D363C3">
      <w:pPr>
        <w:jc w:val="both"/>
      </w:pPr>
      <w:r w:rsidRPr="00E3332E">
        <w:t>Sociálně odpovědné investování (SRI) a ESG investování se staly důležitou součástí investičního světa, protože stále více investorů hledá způsoby, jak sladit své investiční strategie se svými etickými hodnotami. Jedním z hlavních důvodů, proč se investoři zajímají o ESG investování, je vliv, který může mít na výkonnost jejich portfolia.</w:t>
      </w:r>
    </w:p>
    <w:p w14:paraId="5341956D" w14:textId="305FAC9D" w:rsidR="00E3332E" w:rsidRDefault="00E3332E" w:rsidP="00D363C3">
      <w:pPr>
        <w:jc w:val="both"/>
      </w:pPr>
      <w:r>
        <w:t>Pozitivní vlivy na výkonnost portfolia</w:t>
      </w:r>
    </w:p>
    <w:p w14:paraId="3DA99070" w14:textId="6BC32A4B" w:rsidR="00E3332E" w:rsidRDefault="00E3332E" w:rsidP="00D363C3">
      <w:pPr>
        <w:pStyle w:val="Odstavecseseznamem"/>
        <w:numPr>
          <w:ilvl w:val="0"/>
          <w:numId w:val="32"/>
        </w:numPr>
        <w:jc w:val="both"/>
      </w:pPr>
      <w:r>
        <w:t>Nižší riziko: Společnosti s vysokým ESG skóre často představují nižší riziko pro investory. Dobré praktiky v oblasti životního prostředí, sociální odpovědnosti a správy mohou pomoci společnostem vyhnout se právním a regulačním problémům, reputačním škodám a finančním sankcím. To může vést k stabilnější výkonnosti a nižší volatilitě investic.</w:t>
      </w:r>
    </w:p>
    <w:p w14:paraId="64999441" w14:textId="46BA9FEF" w:rsidR="00E3332E" w:rsidRDefault="00E3332E" w:rsidP="00D363C3">
      <w:pPr>
        <w:pStyle w:val="Odstavecseseznamem"/>
        <w:numPr>
          <w:ilvl w:val="0"/>
          <w:numId w:val="32"/>
        </w:numPr>
        <w:jc w:val="both"/>
      </w:pPr>
      <w:r>
        <w:t>Lepší dlouhodobý výkon: Výzkumy naznačují, že společnosti s dobrými ESG praktikami mohou mít lepší dlouhodobý finanční výkon. Důvodem je, že tyto společnosti jsou často lépe připraveny na budoucí výzvy a příležitosti, jako jsou změny v regulacích, posuny v preferencích spotřebitelů a technologické inovace.</w:t>
      </w:r>
    </w:p>
    <w:p w14:paraId="6CE28C25" w14:textId="72D97FCA" w:rsidR="00E3332E" w:rsidRDefault="00E3332E" w:rsidP="00D363C3">
      <w:pPr>
        <w:pStyle w:val="Odstavecseseznamem"/>
        <w:numPr>
          <w:ilvl w:val="0"/>
          <w:numId w:val="32"/>
        </w:numPr>
        <w:jc w:val="both"/>
      </w:pPr>
      <w:r>
        <w:t>Přístup k novým trhům: Společnosti, které dbají na ESG kritéria, mohou mít lepší přístup k novým trhům a obchodním příležitostem. Například, společnosti s dobrými ekologickými praktikami mohou získat přednostní přístup k zeleným financím a dotacím, zatímco společnosti se silnými sociálními praktikami mohou těžit z loajality zákazníků a vyšší produktivity zaměstnanců.</w:t>
      </w:r>
    </w:p>
    <w:p w14:paraId="5ED9B355" w14:textId="6EA866B3" w:rsidR="00E3332E" w:rsidRDefault="00293695" w:rsidP="00D363C3">
      <w:pPr>
        <w:jc w:val="both"/>
      </w:pPr>
      <w:r w:rsidRPr="00293695">
        <w:t>Negativní vlivy na výkonnost portfolia</w:t>
      </w:r>
    </w:p>
    <w:p w14:paraId="4EFE5C90" w14:textId="4F77E377" w:rsidR="00293695" w:rsidRDefault="00293695" w:rsidP="00D363C3">
      <w:pPr>
        <w:pStyle w:val="Odstavecseseznamem"/>
        <w:numPr>
          <w:ilvl w:val="0"/>
          <w:numId w:val="33"/>
        </w:numPr>
        <w:jc w:val="both"/>
      </w:pPr>
      <w:r>
        <w:t>Omezený investiční vesmír: ESG a SRI investování může omezit rozsah investičních příležitostí. Investoři, kteří se zaměřují pouze na společnosti s vysokými ESG skóre, mohou přehlédnout potenciálně ziskové investice v odvětvích, která nejsou považována za udržitelná nebo etická.</w:t>
      </w:r>
    </w:p>
    <w:p w14:paraId="0485731F" w14:textId="23EA352F" w:rsidR="00293695" w:rsidRDefault="00293695" w:rsidP="00D363C3">
      <w:pPr>
        <w:pStyle w:val="Odstavecseseznamem"/>
        <w:numPr>
          <w:ilvl w:val="0"/>
          <w:numId w:val="33"/>
        </w:numPr>
        <w:jc w:val="both"/>
      </w:pPr>
      <w:r>
        <w:t>Vyšší náklady na analýzu: Hodnocení ESG výkonnosti společnosti může být nákladné a časově náročné. Investoři musí provádět důkladnou analýzu a sbírat rozsáhlé množství dat, což může zvýšit náklady na správu portfolia.</w:t>
      </w:r>
    </w:p>
    <w:p w14:paraId="2E54A990" w14:textId="5F1C07A2" w:rsidR="00293695" w:rsidRPr="008B685C" w:rsidRDefault="00293695" w:rsidP="00D363C3">
      <w:pPr>
        <w:pStyle w:val="Odstavecseseznamem"/>
        <w:numPr>
          <w:ilvl w:val="0"/>
          <w:numId w:val="33"/>
        </w:numPr>
        <w:jc w:val="both"/>
      </w:pPr>
      <w:r>
        <w:t>Krátkodobé výkyvy: Sociálně odpovědné investice mohou být náchylné ke krátkodobým výkyvům, zejména pokud se změní regulační prostředí nebo pokud dojde k významným událostem, které ovlivní trhy. Investoři musí být připraveni na možné krátkodobé ztráty.</w:t>
      </w:r>
    </w:p>
    <w:p w14:paraId="0AF6DE78" w14:textId="61DF07F5" w:rsidR="007E289A" w:rsidRDefault="00AD1C41" w:rsidP="00D363C3">
      <w:pPr>
        <w:jc w:val="both"/>
      </w:pPr>
      <w:r w:rsidRPr="00AD1C41">
        <w:t>ESG investování a sociálně odpovědné investice představují významný posun ve způsobu, jakým investoři přistupují ke správě svých portfolií. Tím, že berou v úvahu nejen finanční výkonnost, ale i ekologické, sociální a správní faktory, mohou investoři přispět k udržitelnějšímu a spravedlivějšímu světu. Současně mohou těžit z nižšího rizika, lepšího dlouhodobého výkonu a nových tržních příležitostí. Pochopení a aplikace ESG kritérií je klíčová pro úspěšné sociálně odpovědné investování.</w:t>
      </w:r>
    </w:p>
    <w:p w14:paraId="444139F7" w14:textId="77777777" w:rsidR="007E289A" w:rsidRDefault="007E289A" w:rsidP="00D363C3">
      <w:pPr>
        <w:jc w:val="both"/>
      </w:pPr>
      <w:r>
        <w:br w:type="page"/>
      </w:r>
    </w:p>
    <w:p w14:paraId="2C0BF5BC" w14:textId="087F5222" w:rsidR="008B685C" w:rsidRDefault="007E289A" w:rsidP="00D363C3">
      <w:pPr>
        <w:pStyle w:val="Nadpis1"/>
        <w:jc w:val="both"/>
      </w:pPr>
      <w:bookmarkStart w:id="208" w:name="_Toc168248182"/>
      <w:bookmarkStart w:id="209" w:name="_Toc168342738"/>
      <w:r w:rsidRPr="007E289A">
        <w:lastRenderedPageBreak/>
        <w:t>Část III: Specifické typy investic</w:t>
      </w:r>
      <w:bookmarkEnd w:id="208"/>
      <w:bookmarkEnd w:id="209"/>
    </w:p>
    <w:p w14:paraId="5F75328D" w14:textId="048B33C0" w:rsidR="0070111D" w:rsidRDefault="00DA0FEC" w:rsidP="00D363C3">
      <w:pPr>
        <w:pStyle w:val="Nadpis2"/>
        <w:jc w:val="both"/>
      </w:pPr>
      <w:bookmarkStart w:id="210" w:name="_Toc168342739"/>
      <w:r w:rsidRPr="00DA0FEC">
        <w:t>Kapitola 7: Akcie a akciové trhy</w:t>
      </w:r>
      <w:bookmarkEnd w:id="210"/>
    </w:p>
    <w:p w14:paraId="64169516" w14:textId="2E4EF684" w:rsidR="00E15C37" w:rsidRDefault="006E5990" w:rsidP="00D363C3">
      <w:pPr>
        <w:jc w:val="both"/>
      </w:pPr>
      <w:r w:rsidRPr="006E5990">
        <w:t>Akcie a akciové trhy jsou klíčovým prvkem moderního investování. Nabízejí investorům možnost podílet se na úspěchu společností a dosáhnout růstu kapitálu. V této kapitole se seznámíme s fungováním akciových trhů, různými typy akcií, metodami jejich analýzy a strategií investování. Prozkoumáme také rizika a přínosy spojené s investováním do akcií a nabídneme praktické rady pro sestavení úspěšného akciového portfolia.</w:t>
      </w:r>
    </w:p>
    <w:p w14:paraId="7C35EAFE" w14:textId="5EAF127A" w:rsidR="006E5990" w:rsidRDefault="00921904" w:rsidP="00D363C3">
      <w:pPr>
        <w:pStyle w:val="Nadpis3"/>
        <w:jc w:val="both"/>
      </w:pPr>
      <w:bookmarkStart w:id="211" w:name="_Toc168342740"/>
      <w:r w:rsidRPr="00921904">
        <w:t>Úvod do akciových trhů</w:t>
      </w:r>
      <w:bookmarkEnd w:id="211"/>
    </w:p>
    <w:p w14:paraId="1DD68869" w14:textId="6879D49C" w:rsidR="00921904" w:rsidRDefault="002C6131" w:rsidP="00D363C3">
      <w:pPr>
        <w:jc w:val="both"/>
      </w:pPr>
      <w:r w:rsidRPr="002C6131">
        <w:t>Akciové trhy jsou jedním z nejdůležitějších segmentů finančního světa, který umožňuje společnostem získávat kapitál pro své projekty a investorům dosahovat výnosů z růstu těchto společností. Tato kapitola poskytuje základní přehled o akciích, historii akciových trhů a jejich významu pro globální ekonomiku.</w:t>
      </w:r>
    </w:p>
    <w:p w14:paraId="02B5FA63" w14:textId="669C1103" w:rsidR="002C6131" w:rsidRDefault="00DD2513" w:rsidP="00D363C3">
      <w:pPr>
        <w:pStyle w:val="Nadpis4"/>
        <w:jc w:val="both"/>
      </w:pPr>
      <w:bookmarkStart w:id="212" w:name="_Toc168342741"/>
      <w:r w:rsidRPr="00DD2513">
        <w:t>Definice akcií</w:t>
      </w:r>
      <w:bookmarkEnd w:id="212"/>
    </w:p>
    <w:p w14:paraId="61E77FAC" w14:textId="31955252" w:rsidR="00DD2513" w:rsidRDefault="006A4417" w:rsidP="00D363C3">
      <w:pPr>
        <w:jc w:val="both"/>
      </w:pPr>
      <w:r w:rsidRPr="006A4417">
        <w:t>Akcie představují podíl na vlastnictví společnosti. Když si koupíte akcii, stáváte se částečným vlastníkem společnosti, což vám dává nárok na část jejích zisků a aktiv. Akcie jsou vydávány společnostmi k získání kapitálu na financování svého růstu a rozvoje. Investoři, kteří nakupují akcie, doufají, že hodnota těchto akcií v průběhu času vzroste, což jim umožní realizovat zisk při jejich prodeji. Akcie mohou také přinášet pravidelné výnosy v podobě dividend, které jsou vypláceny akcionářům ze zisku společnosti.</w:t>
      </w:r>
    </w:p>
    <w:p w14:paraId="47EB2077" w14:textId="11465B9F" w:rsidR="006A4417" w:rsidRDefault="00245673" w:rsidP="00D363C3">
      <w:pPr>
        <w:pStyle w:val="Nadpis4"/>
        <w:jc w:val="both"/>
      </w:pPr>
      <w:bookmarkStart w:id="213" w:name="_Toc168342742"/>
      <w:r w:rsidRPr="00245673">
        <w:t>Historie akciových trhů</w:t>
      </w:r>
      <w:bookmarkEnd w:id="213"/>
    </w:p>
    <w:p w14:paraId="5B26BACE" w14:textId="1516A694" w:rsidR="00245673" w:rsidRDefault="00245673" w:rsidP="00D363C3">
      <w:pPr>
        <w:jc w:val="both"/>
      </w:pPr>
      <w:r>
        <w:t>Historie akciových trhů sahá několik staletí zpět. První akciová burza byla založena v roce 1602 v Amsterdamu, kdy Nizozemská východoindická společnost vydala první veřejně obchodovatelné akcie. Tento krok umožnil společnosti získat velký objem kapitálu od širokého spektra investorů, čímž se stal průkopníkem moderního systému financování.</w:t>
      </w:r>
    </w:p>
    <w:p w14:paraId="65EA6254" w14:textId="3E35D49D" w:rsidR="00245673" w:rsidRDefault="00245673" w:rsidP="00D363C3">
      <w:pPr>
        <w:jc w:val="both"/>
      </w:pPr>
      <w:r>
        <w:t>Další významnou událostí v historii akciových trhů bylo založení New York Stock Exchange (NYSE) v roce 1792. NYSE se stala největším a nejvýznamnějším akciovým trhem na světě, na kterém se obchoduje s akciemi některých z největších a nejznámějších světových společností.</w:t>
      </w:r>
    </w:p>
    <w:p w14:paraId="4B9A7F45" w14:textId="6BCB1D3C" w:rsidR="00245673" w:rsidRDefault="00245673" w:rsidP="00D363C3">
      <w:pPr>
        <w:jc w:val="both"/>
      </w:pPr>
      <w:r>
        <w:t>Během 20. století se akciové trhy rozšířily po celém světě a staly se klíčovým nástrojem pro financování podniků a investiční příležitosti. Významné technologické pokroky, jako je elektronické obchodování, zpřístupnily akciové trhy širšímu okruhu investorů a zvýšily efektivitu obchodování.</w:t>
      </w:r>
    </w:p>
    <w:p w14:paraId="478957A8" w14:textId="39724CD8" w:rsidR="00245673" w:rsidRDefault="00245673" w:rsidP="00D363C3">
      <w:pPr>
        <w:pStyle w:val="Nadpis4"/>
        <w:jc w:val="both"/>
      </w:pPr>
      <w:bookmarkStart w:id="214" w:name="_Toc168342743"/>
      <w:r w:rsidRPr="00245673">
        <w:t>Význam akciových trhů pro ekonomiku</w:t>
      </w:r>
      <w:bookmarkEnd w:id="214"/>
    </w:p>
    <w:p w14:paraId="7CAAD052" w14:textId="08E8E6AC" w:rsidR="00D8743D" w:rsidRDefault="00D8743D" w:rsidP="00D363C3">
      <w:pPr>
        <w:jc w:val="both"/>
      </w:pPr>
      <w:r>
        <w:t>Akciové trhy hrají klíčovou roli v globální ekonomice. Poskytují společnostem přístup k velkému množství kapitálu, který je nezbytný pro jejich expanzi, inovace a konkurenceschopnost. Tento kapitál umožňuje společnostem investovat do nových projektů, najímat zaměstnance, zlepšovat technologie a rozšiřovat své operace.</w:t>
      </w:r>
    </w:p>
    <w:p w14:paraId="5E6D7F0E" w14:textId="0A0DA2E6" w:rsidR="00D8743D" w:rsidRDefault="00D8743D" w:rsidP="00D363C3">
      <w:pPr>
        <w:jc w:val="both"/>
      </w:pPr>
      <w:r>
        <w:t>Pro investory akciové trhy představují možnost zhodnocení jejich úspor a budování bohatství. Díky široké škále investičních příležitostí mohou investoři diverzifikovat svá portfolia a snižovat riziko. Navíc akciové trhy umožňují transparentní a likvidní obchodování s akciemi, což zajišťuje, že investoři mohou snadno nakupovat a prodávat akcie podle svých potřeb a investičních strategií.</w:t>
      </w:r>
    </w:p>
    <w:p w14:paraId="6667F2B0" w14:textId="579B2A7B" w:rsidR="00D8743D" w:rsidRDefault="00D8743D" w:rsidP="00D363C3">
      <w:pPr>
        <w:jc w:val="both"/>
      </w:pPr>
      <w:r>
        <w:lastRenderedPageBreak/>
        <w:t>Akciové trhy také fungují jako barometr ekonomického zdraví. Ceny akcií často odrážejí očekávání trhu ohledně budoucího ekonomického vývoje a výkonnosti jednotlivých odvětví. Růst akciových trhů může signalizovat optimismus investorů ohledně budoucího růstu ekonomiky, zatímco pokles může naznačovat obavy z recese nebo ekonomických problémů.</w:t>
      </w:r>
    </w:p>
    <w:p w14:paraId="4634A250" w14:textId="3CD62474" w:rsidR="00245673" w:rsidRDefault="00D8743D" w:rsidP="00D363C3">
      <w:pPr>
        <w:jc w:val="both"/>
      </w:pPr>
      <w:r>
        <w:t>Celkově vzato, akciové trhy jsou nepostradatelným nástrojem pro fungování moderní ekonomiky, který umožňuje efektivní alokaci kapitálu a podporuje ekonomický růst a stabilitu.</w:t>
      </w:r>
    </w:p>
    <w:p w14:paraId="7F9B01F5" w14:textId="52B76C2A" w:rsidR="003C3EEA" w:rsidRDefault="0098705D" w:rsidP="00D363C3">
      <w:pPr>
        <w:pStyle w:val="Nadpis3"/>
        <w:jc w:val="both"/>
      </w:pPr>
      <w:bookmarkStart w:id="215" w:name="_Toc168342744"/>
      <w:r w:rsidRPr="0098705D">
        <w:t>Typy akcií</w:t>
      </w:r>
      <w:bookmarkEnd w:id="215"/>
    </w:p>
    <w:p w14:paraId="3B9E7299" w14:textId="6F8C2981" w:rsidR="0098705D" w:rsidRDefault="008978E2" w:rsidP="00D363C3">
      <w:pPr>
        <w:jc w:val="both"/>
      </w:pPr>
      <w:r w:rsidRPr="008978E2">
        <w:t>Akciový trh nabízí různé typy akcií, které poskytují investorům různé možnosti v závislosti na jejich investičních cílech a rizikové toleranci. Porozumění jednotlivým typům akcií je klíčové pro vytvoření efektivního a vyváženého investičního portfolia. V této kapitole se podíváme na hlavní typy akcií, jako jsou kmenové akcie, prioritní akcie, blue-chip akcie, růstové akcie a dividendové akcie.</w:t>
      </w:r>
    </w:p>
    <w:p w14:paraId="22EC27B7" w14:textId="51846668" w:rsidR="008978E2" w:rsidRDefault="0052419A" w:rsidP="00D363C3">
      <w:pPr>
        <w:pStyle w:val="Nadpis4"/>
        <w:jc w:val="both"/>
      </w:pPr>
      <w:bookmarkStart w:id="216" w:name="_Toc168342745"/>
      <w:r w:rsidRPr="0052419A">
        <w:t>Kmenové akcie (common stocks)</w:t>
      </w:r>
      <w:bookmarkEnd w:id="216"/>
    </w:p>
    <w:p w14:paraId="0AFDC2DB" w14:textId="535ED2FD" w:rsidR="0052419A" w:rsidRDefault="0052419A" w:rsidP="00D363C3">
      <w:pPr>
        <w:jc w:val="both"/>
      </w:pPr>
      <w:r w:rsidRPr="0052419A">
        <w:t>Kmenové akcie představují nejběžnější typ akcií, které společnosti vydávají a s nimiž se obchoduje na burze. Držitelé kmenových akcií mají právo na podíl na zisku společnosti prostřednictvím dividend, pokud jsou vypláceny, a také na hlasovací práva na valné hromadě akcionářů. Tyto akcie nabízejí potenciál pro vysoký růst hodnoty, avšak také nesou větší riziko, protože hodnota kmenových akcií může výrazně kolísat v závislosti na výkonnosti společnosti a tržních podmínkách.</w:t>
      </w:r>
    </w:p>
    <w:p w14:paraId="0F193A70" w14:textId="13E4A75F" w:rsidR="0052419A" w:rsidRPr="0052419A" w:rsidRDefault="0052419A" w:rsidP="00D363C3">
      <w:pPr>
        <w:pStyle w:val="Nadpis4"/>
        <w:jc w:val="both"/>
      </w:pPr>
      <w:bookmarkStart w:id="217" w:name="_Toc168342746"/>
      <w:r w:rsidRPr="0052419A">
        <w:t>Prioritní akcie (preferred stocks)</w:t>
      </w:r>
      <w:bookmarkEnd w:id="217"/>
    </w:p>
    <w:p w14:paraId="4ADB1C1F" w14:textId="49D8C777" w:rsidR="00D8743D" w:rsidRDefault="00571315" w:rsidP="00D363C3">
      <w:pPr>
        <w:jc w:val="both"/>
      </w:pPr>
      <w:r w:rsidRPr="00571315">
        <w:t>Prioritní akcie jsou specifickým typem akcií, které kombinují vlastnosti kmenových akcií a dluhopisů. Držitelé prioritních akcií obvykle nemají hlasovací práva, ale mají přednostní právo na vyplácení dividend před kmenovými akcionáři. Dividendy na prioritní akcie jsou často stanoveny na pevnou částku a jsou vypláceny pravidelně. V případě likvidace společnosti mají držitelé prioritních akcií přednost před kmenovými akcionáři při rozdělování aktiv. Tyto akcie jsou atraktivní pro investory, kteří hledají stabilní a předvídatelné výnosy.</w:t>
      </w:r>
    </w:p>
    <w:p w14:paraId="416B746D" w14:textId="3F3BB324" w:rsidR="00571315" w:rsidRDefault="00571315" w:rsidP="00D363C3">
      <w:pPr>
        <w:pStyle w:val="Nadpis4"/>
        <w:jc w:val="both"/>
      </w:pPr>
      <w:bookmarkStart w:id="218" w:name="_Toc168342747"/>
      <w:r w:rsidRPr="00571315">
        <w:t>Blue-chip akcie</w:t>
      </w:r>
      <w:bookmarkEnd w:id="218"/>
    </w:p>
    <w:p w14:paraId="6A9B2A98" w14:textId="50CF9FBB" w:rsidR="00571315" w:rsidRDefault="00571315" w:rsidP="00D363C3">
      <w:pPr>
        <w:jc w:val="both"/>
      </w:pPr>
      <w:r w:rsidRPr="00571315">
        <w:t>Blue-chip akcie jsou akcie velkých, zavedených a finančně stabilních společností s dlouhou historií stabilního růstu a ziskovosti. Tyto společnosti jsou často lídry ve svých odvětvích a jejich akcie jsou považovány za relativně bezpečné investice. Blue-chip akcie jsou známé svou schopností přečkat ekonomické krize a často vyplácejí stabilní a rostoucí dividendy. Investoři je volí pro jejich spolehlivost a nižší riziko ve srovnání s menšími nebo méně zavedenými společnostmi.</w:t>
      </w:r>
    </w:p>
    <w:p w14:paraId="685BEFE2" w14:textId="760229AF" w:rsidR="00571315" w:rsidRPr="00571315" w:rsidRDefault="00571315" w:rsidP="00D363C3">
      <w:pPr>
        <w:pStyle w:val="Nadpis4"/>
        <w:jc w:val="both"/>
      </w:pPr>
      <w:bookmarkStart w:id="219" w:name="_Toc168342748"/>
      <w:r w:rsidRPr="00571315">
        <w:t>Růstové akcie</w:t>
      </w:r>
      <w:bookmarkEnd w:id="219"/>
    </w:p>
    <w:p w14:paraId="05DD4DED" w14:textId="474364EA" w:rsidR="00DA0FEC" w:rsidRDefault="00D92451" w:rsidP="00D363C3">
      <w:pPr>
        <w:jc w:val="both"/>
      </w:pPr>
      <w:r w:rsidRPr="00D92451">
        <w:t>Růstové akcie patří společnostem, které se očekává, že budou rychle růst, a to rychleji než průměrné tempo růstu trhu. Tyto společnosti obvykle reinvestují své zisky zpět do podnikání, aby podpořily další růst, a proto často nevyplácejí dividendy. Investoři do růstových akcií hledají kapitálový zisk spíše než příjem z dividend. Růstové akcie mohou nabídnout vysoké výnosy, ale také nesou vyšší riziko, protože jsou více náchylné k tržním výkyvům a mohou být více ovlivněny ekonomickými změnami.</w:t>
      </w:r>
    </w:p>
    <w:p w14:paraId="1937ECE3" w14:textId="14F3984F" w:rsidR="00D92451" w:rsidRDefault="008445E5" w:rsidP="00D363C3">
      <w:pPr>
        <w:pStyle w:val="Nadpis4"/>
        <w:jc w:val="both"/>
      </w:pPr>
      <w:bookmarkStart w:id="220" w:name="_Toc168342749"/>
      <w:r w:rsidRPr="008445E5">
        <w:lastRenderedPageBreak/>
        <w:t>Dividendové akcie</w:t>
      </w:r>
      <w:bookmarkEnd w:id="220"/>
    </w:p>
    <w:p w14:paraId="4CE24844" w14:textId="110BB51E" w:rsidR="008445E5" w:rsidRDefault="008445E5" w:rsidP="00D363C3">
      <w:pPr>
        <w:jc w:val="both"/>
      </w:pPr>
      <w:r w:rsidRPr="008445E5">
        <w:t>Dividendové akcie jsou akcie společností, které pravidelně vyplácejí dividendy svým akcionářům. Tyto společnosti mají obvykle stabilní zisky a silné cash flow, které jim umožňují pravidelně vyplácet část svých zisků akcionářům. Dividendové akcie jsou oblíbené u investorů hledajících stabilní příjem a nižší riziko. Dividendy mohou také poskytovat ochranu proti inflaci, protože výnosy mohou růst v souladu se zisky společnosti. Tyto akcie jsou často považovány za méně volatilní než růstové akcie a mohou být součástí defenzivního investičního portfolia.</w:t>
      </w:r>
    </w:p>
    <w:p w14:paraId="2589A5C9" w14:textId="70215DCB" w:rsidR="008445E5" w:rsidRDefault="00F342F1" w:rsidP="00D363C3">
      <w:pPr>
        <w:pStyle w:val="Nadpis3"/>
        <w:jc w:val="both"/>
      </w:pPr>
      <w:bookmarkStart w:id="221" w:name="_Toc168342750"/>
      <w:r w:rsidRPr="00F342F1">
        <w:t>Jak fungují akciové trhy</w:t>
      </w:r>
      <w:bookmarkEnd w:id="221"/>
    </w:p>
    <w:p w14:paraId="79750E4D" w14:textId="4957B652" w:rsidR="00F342F1" w:rsidRDefault="00C43769" w:rsidP="00D363C3">
      <w:pPr>
        <w:jc w:val="both"/>
      </w:pPr>
      <w:r w:rsidRPr="00C43769">
        <w:t>Akciové trhy jsou důležitým pilířem globálního finančního systému a slouží jako centrální místa, kde se obchodují akcie a jiné cenné papíry. Porozumění tomu, jak akciové trhy fungují, je pro investory klíčové pro úspěšné investování. Tato kapitola se zaměřuje na základní principy fungování akciových trhů, včetně rozdílu mezi primárním a sekundárním trhem, procesem IPO a roli burz jako obchodních platforem.</w:t>
      </w:r>
    </w:p>
    <w:p w14:paraId="7A845433" w14:textId="0A52E874" w:rsidR="00C43769" w:rsidRDefault="00B673EF" w:rsidP="00D363C3">
      <w:pPr>
        <w:pStyle w:val="Nadpis4"/>
        <w:jc w:val="both"/>
      </w:pPr>
      <w:bookmarkStart w:id="222" w:name="_Toc168342751"/>
      <w:r w:rsidRPr="00B673EF">
        <w:t>Primární trh vs. sekundární trh</w:t>
      </w:r>
      <w:bookmarkEnd w:id="222"/>
    </w:p>
    <w:p w14:paraId="761CDA20" w14:textId="232E1921" w:rsidR="00EC271D" w:rsidRDefault="00EC271D" w:rsidP="00D363C3">
      <w:pPr>
        <w:jc w:val="both"/>
      </w:pPr>
      <w:r>
        <w:t>Primární trh je trh, na kterém jsou emitenty, tj. společnosti, které vydávají nové akcie, propojeny s investory, kteří nakupují tyto akcie přímo od emitentů. Hlavním cílem primárního trhu je umožnit společnostem získat kapitál prostřednictvím prodeje nových akcií a rozšiřovat své podnikání. Proces vydání nových akcií se nazývá Initial Public Offering (IPO).</w:t>
      </w:r>
    </w:p>
    <w:p w14:paraId="545F6A45" w14:textId="3A86D331" w:rsidR="00B673EF" w:rsidRDefault="00EC271D" w:rsidP="00D363C3">
      <w:pPr>
        <w:jc w:val="both"/>
      </w:pPr>
      <w:r>
        <w:t>Sekundární trh je trh, na kterém jsou již existující akcie obchodovány mezi investory bez přímé účasti emitentů. Investoři nakupují a prodávají akcie na základě aktuálního tržního hodnocení a očekávání budoucího vývoje. Hlavní burzy, jako je New York Stock Exchange (NYSE) a NASDAQ, jsou příklady sekundárních trhů, kde jsou akcie obchodovány.</w:t>
      </w:r>
    </w:p>
    <w:p w14:paraId="3BCD3531" w14:textId="105DDBC0" w:rsidR="00EF7E16" w:rsidRDefault="00EF7E16" w:rsidP="00D363C3">
      <w:pPr>
        <w:pStyle w:val="Nadpis4"/>
        <w:jc w:val="both"/>
      </w:pPr>
      <w:bookmarkStart w:id="223" w:name="_Toc168342752"/>
      <w:r w:rsidRPr="00EF7E16">
        <w:t>Jak se provádí IPO (Initial Public Offering)</w:t>
      </w:r>
      <w:bookmarkEnd w:id="223"/>
    </w:p>
    <w:p w14:paraId="2B26031D" w14:textId="2B11F94F" w:rsidR="00EF7E16" w:rsidRDefault="00EF7E16" w:rsidP="00D363C3">
      <w:pPr>
        <w:jc w:val="both"/>
      </w:pPr>
      <w:r w:rsidRPr="00EF7E16">
        <w:t>IPO neboli Primární veřejná nabídka, je proces, při kterém společnost nabízí své akcie veřejnosti poprvé. Během IPO společnost spolupracuje s investičními bankami, které ji pomáhají určit cenu emise, provést marketingovou kampaň a uskutečnit samotný prodej akcií. Poté, co jsou akcie úspěšně prodány, jsou obchodovány na sekundárním trhu.</w:t>
      </w:r>
    </w:p>
    <w:p w14:paraId="7500AC4B" w14:textId="7454E750" w:rsidR="00EF7E16" w:rsidRDefault="00EF7E16" w:rsidP="00D363C3">
      <w:pPr>
        <w:pStyle w:val="Nadpis4"/>
        <w:jc w:val="both"/>
      </w:pPr>
      <w:bookmarkStart w:id="224" w:name="_Toc168342753"/>
      <w:r w:rsidRPr="00EF7E16">
        <w:t>Role burz</w:t>
      </w:r>
      <w:bookmarkEnd w:id="224"/>
    </w:p>
    <w:p w14:paraId="07D06050" w14:textId="4CEBA083" w:rsidR="00EF7E16" w:rsidRDefault="00BA0491" w:rsidP="00D363C3">
      <w:pPr>
        <w:jc w:val="both"/>
      </w:pPr>
      <w:r w:rsidRPr="00BA0491">
        <w:t>Burzy, jako je NYSE a NASDAQ, jsou tradičními tržními platformami, kde jsou akcie obchodovány. Tyto burzy poskytují infrastrukturu a mechanismy pro bezpečné a efektivní provádění obchodů s cennými papíry. Zajišťují transparentnost trhu, stanovují pravidla pro obchodování a poskytují informace investorům. Role burz v ekonomice je zásadní, neboť umožňují kapitálovým trhům fungovat jako prostředníci mezi emitenty a investory, což napomáhá financování podnikání a ekonomickému růstu.</w:t>
      </w:r>
    </w:p>
    <w:p w14:paraId="3B95EB67" w14:textId="6D9161D4" w:rsidR="00EA7531" w:rsidRDefault="00970052" w:rsidP="00D363C3">
      <w:pPr>
        <w:pStyle w:val="Nadpis3"/>
        <w:jc w:val="both"/>
      </w:pPr>
      <w:bookmarkStart w:id="225" w:name="_Toc168342754"/>
      <w:r w:rsidRPr="00970052">
        <w:t>Mechanika obchodování s</w:t>
      </w:r>
      <w:r>
        <w:t> </w:t>
      </w:r>
      <w:r w:rsidRPr="00970052">
        <w:t>akciemi</w:t>
      </w:r>
      <w:bookmarkEnd w:id="225"/>
    </w:p>
    <w:p w14:paraId="2FAD68E1" w14:textId="03207208" w:rsidR="00970052" w:rsidRDefault="0051697D" w:rsidP="00D363C3">
      <w:pPr>
        <w:jc w:val="both"/>
      </w:pPr>
      <w:r w:rsidRPr="0051697D">
        <w:t>Obchodování s akciemi je základním kamenem investování na akciových trzích. Tato kapitola se zaměřuje na základní mechaniku obchodování s akciemi, včetně procesu nákupu a prodeje, různých typů pokynů pro obchodování a rolí obchodních platforem a makléřů.</w:t>
      </w:r>
    </w:p>
    <w:p w14:paraId="1F945BC5" w14:textId="77777777" w:rsidR="00B97AFD" w:rsidRDefault="00B97AFD" w:rsidP="00D363C3">
      <w:pPr>
        <w:jc w:val="both"/>
        <w:rPr>
          <w:rFonts w:eastAsiaTheme="majorEastAsia" w:cstheme="majorBidi"/>
          <w:iCs/>
          <w:color w:val="0F4761" w:themeColor="accent1" w:themeShade="BF"/>
          <w:sz w:val="24"/>
        </w:rPr>
      </w:pPr>
      <w:r>
        <w:br w:type="page"/>
      </w:r>
    </w:p>
    <w:p w14:paraId="742C4594" w14:textId="7A9775EF" w:rsidR="0051697D" w:rsidRDefault="00B97AFD" w:rsidP="00D363C3">
      <w:pPr>
        <w:pStyle w:val="Nadpis4"/>
        <w:jc w:val="both"/>
      </w:pPr>
      <w:bookmarkStart w:id="226" w:name="_Toc168342755"/>
      <w:r w:rsidRPr="00B97AFD">
        <w:lastRenderedPageBreak/>
        <w:t>Nákup a prodej akcií</w:t>
      </w:r>
      <w:bookmarkEnd w:id="226"/>
    </w:p>
    <w:p w14:paraId="21782A7B" w14:textId="77D5C506" w:rsidR="00B97AFD" w:rsidRPr="00B97AFD" w:rsidRDefault="00B97AFD" w:rsidP="00D363C3">
      <w:pPr>
        <w:jc w:val="both"/>
      </w:pPr>
      <w:r w:rsidRPr="00B97AFD">
        <w:t>Nákup a prodej akcií jsou základními kroky při obchodování na akciových trzích. Nákup akcií znamená získání vlastnictví části podniku, zatímco prodej akcií umožňuje investorům získat zpět své investice nebo zrealizovat zisky. Tyto transakce jsou prováděny prostřednictvím obchodních platforem nebo makléřů.</w:t>
      </w:r>
    </w:p>
    <w:p w14:paraId="70BF1B3C" w14:textId="3109AE73" w:rsidR="007E289A" w:rsidRDefault="000226D8" w:rsidP="00D363C3">
      <w:pPr>
        <w:pStyle w:val="Nadpis4"/>
        <w:jc w:val="both"/>
      </w:pPr>
      <w:bookmarkStart w:id="227" w:name="_Toc168342756"/>
      <w:r w:rsidRPr="000226D8">
        <w:t>Typy pokynů</w:t>
      </w:r>
      <w:bookmarkEnd w:id="227"/>
    </w:p>
    <w:p w14:paraId="79207279" w14:textId="7DF3F527" w:rsidR="000226D8" w:rsidRDefault="000226D8" w:rsidP="00D363C3">
      <w:pPr>
        <w:pStyle w:val="Odstavecseseznamem"/>
        <w:numPr>
          <w:ilvl w:val="0"/>
          <w:numId w:val="34"/>
        </w:numPr>
        <w:jc w:val="both"/>
      </w:pPr>
      <w:r>
        <w:t>Market orders (tržní pokyny): Tržní pokyn je instrukce k nákupu nebo prodeji akcií za aktuální tržní cenu. Tento typ pokynu zajišťuje rychlé provedení obchodu, ale nemusí garantovat určitou cenu.</w:t>
      </w:r>
    </w:p>
    <w:p w14:paraId="327362CF" w14:textId="6E60FAB8" w:rsidR="000226D8" w:rsidRDefault="000226D8" w:rsidP="00D363C3">
      <w:pPr>
        <w:pStyle w:val="Odstavecseseznamem"/>
        <w:numPr>
          <w:ilvl w:val="0"/>
          <w:numId w:val="34"/>
        </w:numPr>
        <w:jc w:val="both"/>
      </w:pPr>
      <w:r>
        <w:t>Limit orders (limitní pokyny): Limitní pokyn umožňuje investorům určit maximální cenu, za kterou jsou ochotni koupit nebo minimální cenu, za kterou jsou ochotni prodat akcie. Tento typ pokynu poskytuje kontrolu nad cenou, ale může nezaručit provedení obchodu, pokud tržní cena nepřekročí stanovený limit.</w:t>
      </w:r>
    </w:p>
    <w:p w14:paraId="6311EBA6" w14:textId="0FA27E70" w:rsidR="000226D8" w:rsidRDefault="000226D8" w:rsidP="00D363C3">
      <w:pPr>
        <w:pStyle w:val="Odstavecseseznamem"/>
        <w:numPr>
          <w:ilvl w:val="0"/>
          <w:numId w:val="34"/>
        </w:numPr>
        <w:jc w:val="both"/>
      </w:pPr>
      <w:r>
        <w:t>Stop orders (stop-loss orders): Stop pokyn umožňuje investorům ochránit své investice stanovením ceny, při které mají být akcie automaticky prodány. Tento typ pokynu pomáhá minimalizovat ztráty v případě, že tržní cena klesne pod určitou úroveň.</w:t>
      </w:r>
    </w:p>
    <w:p w14:paraId="14CA057F" w14:textId="69E5F620" w:rsidR="000C20ED" w:rsidRDefault="00131B48" w:rsidP="00D363C3">
      <w:pPr>
        <w:pStyle w:val="Nadpis3"/>
        <w:jc w:val="both"/>
      </w:pPr>
      <w:bookmarkStart w:id="228" w:name="_Toc168342757"/>
      <w:r>
        <w:t>Investiční strategie na akciových trzích</w:t>
      </w:r>
      <w:bookmarkEnd w:id="228"/>
    </w:p>
    <w:p w14:paraId="4D5D0F5F" w14:textId="7543B006" w:rsidR="00131B48" w:rsidRDefault="00694539" w:rsidP="00D363C3">
      <w:pPr>
        <w:jc w:val="both"/>
      </w:pPr>
      <w:r w:rsidRPr="00694539">
        <w:t>Investování na akciových trzích nabízí mnoho různých strategií, které mohou investoři využít podle svých cílů, rizikového profilu a časového horizontu. V této kapitole se podíváme na čtyři populární investiční strategie: Buy and Hold, Value Investing, Growth Investing a Dividend Investing. Každá z těchto strategií má své unikátní vlastnosti, výhody a nevýhody.</w:t>
      </w:r>
    </w:p>
    <w:p w14:paraId="16370974" w14:textId="5527576A" w:rsidR="00694539" w:rsidRDefault="000603C2" w:rsidP="00D363C3">
      <w:pPr>
        <w:pStyle w:val="Nadpis4"/>
        <w:jc w:val="both"/>
      </w:pPr>
      <w:bookmarkStart w:id="229" w:name="_Toc168342758"/>
      <w:r w:rsidRPr="000603C2">
        <w:t>Buy and Hold Strategie</w:t>
      </w:r>
      <w:bookmarkEnd w:id="229"/>
    </w:p>
    <w:p w14:paraId="07770FAE" w14:textId="73739EC4" w:rsidR="000603C2" w:rsidRDefault="00A96D32" w:rsidP="00D363C3">
      <w:pPr>
        <w:jc w:val="both"/>
      </w:pPr>
      <w:r w:rsidRPr="00A96D32">
        <w:t>Buy and Hold strategie je jednou z nejjednodušších a nejpopulárnějších investičních strategií. Jak název napovídá, tato strategie spočívá v nákupu akcií a jejich držení po dlouhou dobu, často roky nebo desetiletí, bez ohledu na krátkodobé tržní fluktuace. Hlavním cílem je těžit z dlouhodobého růstu hodnoty akcií. Tato strategie vychází z přesvědčení, že trhy mají v dlouhodobém horizontu tendenci růst, a proto se krátkodobé poklesy mohou vyrovnat dlouhodobým růstem.</w:t>
      </w:r>
    </w:p>
    <w:p w14:paraId="41AB1F78" w14:textId="77777777" w:rsidR="000D1EFB" w:rsidRDefault="000D1EFB" w:rsidP="00D363C3">
      <w:pPr>
        <w:jc w:val="both"/>
      </w:pPr>
      <w:r>
        <w:t>Výhody</w:t>
      </w:r>
    </w:p>
    <w:p w14:paraId="5CE305B3" w14:textId="77777777" w:rsidR="000D1EFB" w:rsidRDefault="000D1EFB" w:rsidP="00D363C3">
      <w:pPr>
        <w:pStyle w:val="Odstavecseseznamem"/>
        <w:numPr>
          <w:ilvl w:val="0"/>
          <w:numId w:val="35"/>
        </w:numPr>
        <w:jc w:val="both"/>
      </w:pPr>
      <w:r>
        <w:t>Jednoduchost a nízké náklady: Tato strategie nevyžaduje časté obchodování, což snižuje transakční náklady a daňové závazky.</w:t>
      </w:r>
    </w:p>
    <w:p w14:paraId="0C5E8C55" w14:textId="77777777" w:rsidR="000D1EFB" w:rsidRDefault="000D1EFB" w:rsidP="00D363C3">
      <w:pPr>
        <w:pStyle w:val="Odstavecseseznamem"/>
        <w:numPr>
          <w:ilvl w:val="0"/>
          <w:numId w:val="35"/>
        </w:numPr>
        <w:jc w:val="both"/>
      </w:pPr>
      <w:r>
        <w:t>Využití dlouhodobého růstu: Historicky mají akciové trhy tendenci růst v dlouhodobém horizontu, což umožňuje investorům těžit z kumulativního růstu kapitálu.</w:t>
      </w:r>
    </w:p>
    <w:p w14:paraId="25C4BCCC" w14:textId="223A465D" w:rsidR="00A96D32" w:rsidRDefault="000D1EFB" w:rsidP="00D363C3">
      <w:pPr>
        <w:pStyle w:val="Odstavecseseznamem"/>
        <w:numPr>
          <w:ilvl w:val="0"/>
          <w:numId w:val="35"/>
        </w:numPr>
        <w:jc w:val="both"/>
      </w:pPr>
      <w:r>
        <w:t>Nižší stres a časová náročnost: Investoři, kteří praktikují Buy and Hold, se nemusí starat o každodenní tržní pohyby a mohou se soustředit na dlouhodobé cíle.</w:t>
      </w:r>
    </w:p>
    <w:p w14:paraId="288476AA" w14:textId="5CAA334D" w:rsidR="00664E54" w:rsidRDefault="00664E54" w:rsidP="00D363C3">
      <w:pPr>
        <w:jc w:val="both"/>
      </w:pPr>
      <w:r>
        <w:t>Nevýhody</w:t>
      </w:r>
    </w:p>
    <w:p w14:paraId="24E76D47" w14:textId="77777777" w:rsidR="00205734" w:rsidRDefault="00205734" w:rsidP="00D363C3">
      <w:pPr>
        <w:pStyle w:val="Odstavecseseznamem"/>
        <w:numPr>
          <w:ilvl w:val="0"/>
          <w:numId w:val="36"/>
        </w:numPr>
        <w:jc w:val="both"/>
      </w:pPr>
      <w:r>
        <w:t>Tržní riziko: I když trhy historicky rostly, jsou období, kdy mohou klesat. Investoři musí být připraveni na možné ztráty během medvědích trhů.</w:t>
      </w:r>
    </w:p>
    <w:p w14:paraId="07D5014F" w14:textId="5D580CF7" w:rsidR="00664E54" w:rsidRDefault="00205734" w:rsidP="00D363C3">
      <w:pPr>
        <w:pStyle w:val="Odstavecseseznamem"/>
        <w:numPr>
          <w:ilvl w:val="0"/>
          <w:numId w:val="36"/>
        </w:numPr>
        <w:jc w:val="both"/>
      </w:pPr>
      <w:r>
        <w:t>Nedostatek flexibility: Tato strategie neumožňuje reagovat na krátkodobé příležitosti nebo změny v tržních podmínkách.</w:t>
      </w:r>
    </w:p>
    <w:p w14:paraId="707066D8" w14:textId="77777777" w:rsidR="00205734" w:rsidRDefault="00205734" w:rsidP="00D363C3">
      <w:pPr>
        <w:ind w:left="360"/>
        <w:jc w:val="both"/>
      </w:pPr>
    </w:p>
    <w:p w14:paraId="2EA5110D" w14:textId="77777777" w:rsidR="00205734" w:rsidRDefault="00205734" w:rsidP="00D363C3">
      <w:pPr>
        <w:ind w:left="360"/>
        <w:jc w:val="both"/>
      </w:pPr>
    </w:p>
    <w:p w14:paraId="4BDB330A" w14:textId="696BB1CE" w:rsidR="00205734" w:rsidRDefault="00E81753" w:rsidP="00D363C3">
      <w:pPr>
        <w:pStyle w:val="Nadpis4"/>
        <w:jc w:val="both"/>
      </w:pPr>
      <w:bookmarkStart w:id="230" w:name="_Toc168342759"/>
      <w:r w:rsidRPr="00E81753">
        <w:lastRenderedPageBreak/>
        <w:t>Value Investing</w:t>
      </w:r>
      <w:bookmarkEnd w:id="230"/>
    </w:p>
    <w:p w14:paraId="5136E59E" w14:textId="5B14B457" w:rsidR="00E81753" w:rsidRDefault="00E81753" w:rsidP="00D363C3">
      <w:pPr>
        <w:jc w:val="both"/>
      </w:pPr>
      <w:r w:rsidRPr="00E81753">
        <w:t>Value Investing, nebo hodnotové investování, je strategie, která se zaměřuje na nákup akcií, které jsou považovány za podhodnocené vzhledem k jejich vnitřní hodnotě. Tento přístup byl popularizován Benjaminem Grahamem a jeho nejznámějším studentem Warrenem Buffettem. Value investoři hledají akcie, jejichž tržní cena je nižší než jejich vnitřní hodnota, která je určena analýzou finančních výkazů a dalších fundamentálních ukazatelů. Tito investoři věří, že trh někdy nesprávně oceňuje akcie, což vytváří příležitosti k nákupu podhodnocených aktiv.</w:t>
      </w:r>
    </w:p>
    <w:p w14:paraId="1B6A573F" w14:textId="77777777" w:rsidR="008268FE" w:rsidRDefault="008268FE" w:rsidP="00D363C3">
      <w:pPr>
        <w:jc w:val="both"/>
      </w:pPr>
      <w:r>
        <w:t>Výhody</w:t>
      </w:r>
    </w:p>
    <w:p w14:paraId="59A1C282" w14:textId="77777777" w:rsidR="008268FE" w:rsidRDefault="008268FE" w:rsidP="00D363C3">
      <w:pPr>
        <w:pStyle w:val="Odstavecseseznamem"/>
        <w:numPr>
          <w:ilvl w:val="0"/>
          <w:numId w:val="37"/>
        </w:numPr>
        <w:jc w:val="both"/>
      </w:pPr>
      <w:r>
        <w:t>Potenciál vysokých výnosů: Pokud jsou akcie skutečně podhodnocené, jejich cena může časem růst, což přináší investorům zisk.</w:t>
      </w:r>
    </w:p>
    <w:p w14:paraId="2DAFDF07" w14:textId="77777777" w:rsidR="008268FE" w:rsidRDefault="008268FE" w:rsidP="00D363C3">
      <w:pPr>
        <w:pStyle w:val="Odstavecseseznamem"/>
        <w:numPr>
          <w:ilvl w:val="0"/>
          <w:numId w:val="37"/>
        </w:numPr>
        <w:jc w:val="both"/>
      </w:pPr>
      <w:r>
        <w:t>Ochrana před tržními bublinami: Hodnotoví investoři se vyhýbají přehnaně oceněným akciím, což je chrání před nákupem v době tržních bublin.</w:t>
      </w:r>
    </w:p>
    <w:p w14:paraId="6044374F" w14:textId="2CE3C800" w:rsidR="008268FE" w:rsidRDefault="008268FE" w:rsidP="00D363C3">
      <w:pPr>
        <w:pStyle w:val="Odstavecseseznamem"/>
        <w:numPr>
          <w:ilvl w:val="0"/>
          <w:numId w:val="37"/>
        </w:numPr>
        <w:jc w:val="both"/>
      </w:pPr>
      <w:r>
        <w:t>Investování s nižším rizikem: Nákup podhodnocených akcií může poskytnout určitý stupeň ochrany před ztrátami, protože tyto akcie již mohou mít omezený pokles</w:t>
      </w:r>
      <w:r>
        <w:t>.</w:t>
      </w:r>
    </w:p>
    <w:p w14:paraId="753DECED" w14:textId="48C6090E" w:rsidR="008268FE" w:rsidRDefault="008268FE" w:rsidP="00D363C3">
      <w:pPr>
        <w:jc w:val="both"/>
      </w:pPr>
      <w:r>
        <w:t>Nevýhody</w:t>
      </w:r>
    </w:p>
    <w:p w14:paraId="1B72956C" w14:textId="77777777" w:rsidR="00761158" w:rsidRDefault="00761158" w:rsidP="00D363C3">
      <w:pPr>
        <w:pStyle w:val="Odstavecseseznamem"/>
        <w:numPr>
          <w:ilvl w:val="0"/>
          <w:numId w:val="38"/>
        </w:numPr>
        <w:jc w:val="both"/>
      </w:pPr>
      <w:r>
        <w:t>Dlouhodobý horizont: Hodnotové investice mohou vyžadovat dlouhou dobu, než se jejich skutečná hodnota projeví, což může být pro netrpělivé investory frustrující.</w:t>
      </w:r>
    </w:p>
    <w:p w14:paraId="35E8D991" w14:textId="15DB0DD4" w:rsidR="008268FE" w:rsidRDefault="00761158" w:rsidP="00D363C3">
      <w:pPr>
        <w:pStyle w:val="Odstavecseseznamem"/>
        <w:numPr>
          <w:ilvl w:val="0"/>
          <w:numId w:val="38"/>
        </w:numPr>
        <w:jc w:val="both"/>
      </w:pPr>
      <w:r>
        <w:t>Komplexní analýza: Identifikace podhodnocených akcií vyžaduje důkladnou analýzu finančních výkazů a trhu, což může být časově náročné.</w:t>
      </w:r>
    </w:p>
    <w:p w14:paraId="5F2AC407" w14:textId="2C9B9EFA" w:rsidR="00761158" w:rsidRPr="00E81753" w:rsidRDefault="00761158" w:rsidP="00D363C3">
      <w:pPr>
        <w:pStyle w:val="Nadpis4"/>
        <w:jc w:val="both"/>
      </w:pPr>
      <w:bookmarkStart w:id="231" w:name="_Toc168342760"/>
      <w:r w:rsidRPr="00761158">
        <w:t>Growth Investing</w:t>
      </w:r>
      <w:bookmarkEnd w:id="231"/>
    </w:p>
    <w:p w14:paraId="6A4376DD" w14:textId="696EDC9C" w:rsidR="00694539" w:rsidRDefault="00761158" w:rsidP="00D363C3">
      <w:pPr>
        <w:jc w:val="both"/>
      </w:pPr>
      <w:r w:rsidRPr="00761158">
        <w:t>Growth Investing, nebo růstové investování, je strategie zaměřená na nákup akcií společností, které vykazují nadprůměrný růst tržeb a zisků. Tato strategie se soustředí na budoucí potenciál společnosti spíše než na její aktuální hodnotu. Růstoví investoři hledají společnosti, které jsou v rané fázi růstu nebo mají velký potenciál růstu díky inovacím, expanzi na nové trhy nebo jiným růstovým strategiím. Tyto akcie často obchodují za vyšší ocenění, což reflektuje očekávání budoucího růstu.</w:t>
      </w:r>
    </w:p>
    <w:p w14:paraId="1C45B86E" w14:textId="77777777" w:rsidR="009E40B8" w:rsidRDefault="009E40B8" w:rsidP="00D363C3">
      <w:pPr>
        <w:jc w:val="both"/>
      </w:pPr>
      <w:r>
        <w:t>Výhody</w:t>
      </w:r>
    </w:p>
    <w:p w14:paraId="39C11A65" w14:textId="77777777" w:rsidR="009E40B8" w:rsidRDefault="009E40B8" w:rsidP="00D363C3">
      <w:pPr>
        <w:pStyle w:val="Odstavecseseznamem"/>
        <w:numPr>
          <w:ilvl w:val="0"/>
          <w:numId w:val="39"/>
        </w:numPr>
        <w:jc w:val="both"/>
      </w:pPr>
      <w:r>
        <w:t>Vysoký růstový potenciál: Růstové akcie mají potenciál dosáhnout výrazných zisků, protože jejich hodnota může rychle růst.</w:t>
      </w:r>
    </w:p>
    <w:p w14:paraId="401E64A4" w14:textId="77777777" w:rsidR="009E40B8" w:rsidRDefault="009E40B8" w:rsidP="00D363C3">
      <w:pPr>
        <w:pStyle w:val="Odstavecseseznamem"/>
        <w:numPr>
          <w:ilvl w:val="0"/>
          <w:numId w:val="39"/>
        </w:numPr>
        <w:jc w:val="both"/>
      </w:pPr>
      <w:r>
        <w:t>Inovace a technologický pokrok: Růstoví investoři často investují do inovativních a technologicky pokročilých společností, které mohou být lídry v jejich oboru.</w:t>
      </w:r>
    </w:p>
    <w:p w14:paraId="370617E7" w14:textId="6907BA26" w:rsidR="00761158" w:rsidRDefault="009E40B8" w:rsidP="00D363C3">
      <w:pPr>
        <w:pStyle w:val="Odstavecseseznamem"/>
        <w:numPr>
          <w:ilvl w:val="0"/>
          <w:numId w:val="39"/>
        </w:numPr>
        <w:jc w:val="both"/>
      </w:pPr>
      <w:r>
        <w:t>Atraktivita pro dlouhodobé investory: Tato strategie může být velmi výnosná pro investory, kteří jsou ochotni držet akcie po delší dobu a sledovat jejich růst.</w:t>
      </w:r>
    </w:p>
    <w:p w14:paraId="43A5D903" w14:textId="2D358959" w:rsidR="009E40B8" w:rsidRDefault="009E40B8" w:rsidP="00D363C3">
      <w:pPr>
        <w:jc w:val="both"/>
      </w:pPr>
      <w:r>
        <w:t>Nevýhody</w:t>
      </w:r>
    </w:p>
    <w:p w14:paraId="09719024" w14:textId="77777777" w:rsidR="001E6FFA" w:rsidRDefault="001E6FFA" w:rsidP="00D363C3">
      <w:pPr>
        <w:pStyle w:val="Odstavecseseznamem"/>
        <w:numPr>
          <w:ilvl w:val="0"/>
          <w:numId w:val="40"/>
        </w:numPr>
        <w:jc w:val="both"/>
      </w:pPr>
      <w:r>
        <w:t>Vysoké riziko: Růstové akcie mohou být velmi volatilní a jejich cena může rychle klesnout, pokud společnost nesplní očekávání.</w:t>
      </w:r>
    </w:p>
    <w:p w14:paraId="64B3712B" w14:textId="77777777" w:rsidR="001E6FFA" w:rsidRDefault="001E6FFA" w:rsidP="00D363C3">
      <w:pPr>
        <w:pStyle w:val="Odstavecseseznamem"/>
        <w:numPr>
          <w:ilvl w:val="0"/>
          <w:numId w:val="40"/>
        </w:numPr>
        <w:jc w:val="both"/>
      </w:pPr>
      <w:r>
        <w:t>Vyšší ocenění: Růstové akcie často obchodují za vyšší ocenění, což znamená, že investoři mohou platit prémii za budoucí růst, který nemusí být zaručen.</w:t>
      </w:r>
    </w:p>
    <w:p w14:paraId="00A904D4" w14:textId="477DA74E" w:rsidR="00056C06" w:rsidRDefault="001E6FFA" w:rsidP="00D363C3">
      <w:pPr>
        <w:pStyle w:val="Odstavecseseznamem"/>
        <w:numPr>
          <w:ilvl w:val="0"/>
          <w:numId w:val="40"/>
        </w:numPr>
        <w:jc w:val="both"/>
      </w:pPr>
      <w:r>
        <w:t>Citlivost na ekonomické cykly: Růstové akcie mohou být citlivější na změny v ekonomice a tržních podmínkách, což může</w:t>
      </w:r>
      <w:r>
        <w:t xml:space="preserve"> </w:t>
      </w:r>
      <w:r>
        <w:t>ovlivnit jejich výkonnost.</w:t>
      </w:r>
    </w:p>
    <w:p w14:paraId="3A8840A4" w14:textId="77777777" w:rsidR="00056C06" w:rsidRDefault="00056C06" w:rsidP="00D363C3">
      <w:pPr>
        <w:jc w:val="both"/>
      </w:pPr>
      <w:r>
        <w:br w:type="page"/>
      </w:r>
    </w:p>
    <w:p w14:paraId="10D7F278" w14:textId="2EDAC8EE" w:rsidR="00056C06" w:rsidRDefault="007E10EC" w:rsidP="00D363C3">
      <w:pPr>
        <w:pStyle w:val="Nadpis4"/>
        <w:jc w:val="both"/>
      </w:pPr>
      <w:bookmarkStart w:id="232" w:name="_Toc168342761"/>
      <w:r w:rsidRPr="007E10EC">
        <w:lastRenderedPageBreak/>
        <w:t>Dividend Investing</w:t>
      </w:r>
      <w:bookmarkEnd w:id="232"/>
    </w:p>
    <w:p w14:paraId="42AFCFE6" w14:textId="77777777" w:rsidR="007E10EC" w:rsidRDefault="00056C06" w:rsidP="00D363C3">
      <w:pPr>
        <w:jc w:val="both"/>
      </w:pPr>
      <w:r w:rsidRPr="00056C06">
        <w:t>Dividend Investing, nebo investování do dividendových akcií, je strategie, která se zaměřuje na nákup akcií společností, které pravidelně vyplácejí dividendy. Tato strategie poskytuje investorům pravidelný příjem a může být atraktivní zejména pro ty, kteří hledají stabilní a předvídatelné výnosy. Dividendové akcie jsou často společnosti s dlouhou historií stabilních zisků a vyplácení dividend, což může znamenat nižší volatilitu a stabilnější výkonnost.</w:t>
      </w:r>
    </w:p>
    <w:p w14:paraId="13ED953C" w14:textId="77777777" w:rsidR="007E10EC" w:rsidRDefault="007E10EC" w:rsidP="00D363C3">
      <w:pPr>
        <w:jc w:val="both"/>
      </w:pPr>
      <w:r>
        <w:t>Výhody</w:t>
      </w:r>
    </w:p>
    <w:p w14:paraId="1C82E921" w14:textId="77777777" w:rsidR="007E10EC" w:rsidRDefault="007E10EC" w:rsidP="00D363C3">
      <w:pPr>
        <w:pStyle w:val="Odstavecseseznamem"/>
        <w:numPr>
          <w:ilvl w:val="0"/>
          <w:numId w:val="41"/>
        </w:numPr>
        <w:jc w:val="both"/>
      </w:pPr>
      <w:r>
        <w:t>Pravidelný příjem: Dividendové akcie poskytují investorům pravidelný příjem v podobě dividend, což může být obzvláště atraktivní pro důchodce a ty, kteří hledají stabilní peněžní tok.</w:t>
      </w:r>
    </w:p>
    <w:p w14:paraId="653651A8" w14:textId="77777777" w:rsidR="007E10EC" w:rsidRDefault="007E10EC" w:rsidP="00D363C3">
      <w:pPr>
        <w:pStyle w:val="Odstavecseseznamem"/>
        <w:numPr>
          <w:ilvl w:val="0"/>
          <w:numId w:val="41"/>
        </w:numPr>
        <w:jc w:val="both"/>
      </w:pPr>
      <w:r>
        <w:t>Nižší volatilita: Společnosti, které vyplácejí dividendy, bývají často stabilnější a méně volatilní než růstové akcie.</w:t>
      </w:r>
    </w:p>
    <w:p w14:paraId="6FE77C7C" w14:textId="77777777" w:rsidR="007E10EC" w:rsidRDefault="007E10EC" w:rsidP="00D363C3">
      <w:pPr>
        <w:pStyle w:val="Odstavecseseznamem"/>
        <w:numPr>
          <w:ilvl w:val="0"/>
          <w:numId w:val="41"/>
        </w:numPr>
        <w:jc w:val="both"/>
      </w:pPr>
      <w:r>
        <w:t>Reinvestování dividend: Investoři mohou reinvestovat své dividendy, což může zvýšit jejich celkový výnos prostřednictvím složeného úroku.</w:t>
      </w:r>
    </w:p>
    <w:p w14:paraId="1E9F94D0" w14:textId="77777777" w:rsidR="007E10EC" w:rsidRDefault="007E10EC" w:rsidP="00D363C3">
      <w:pPr>
        <w:jc w:val="both"/>
      </w:pPr>
      <w:r>
        <w:t>Nevýhody</w:t>
      </w:r>
    </w:p>
    <w:p w14:paraId="6B1CBB76" w14:textId="77777777" w:rsidR="007E10EC" w:rsidRDefault="007E10EC" w:rsidP="00D363C3">
      <w:pPr>
        <w:pStyle w:val="Odstavecseseznamem"/>
        <w:numPr>
          <w:ilvl w:val="0"/>
          <w:numId w:val="42"/>
        </w:numPr>
        <w:jc w:val="both"/>
      </w:pPr>
      <w:r>
        <w:t>Omezený růstový potenciál: Společnosti, které vyplácejí vysoké dividendy, nemusí mít stejný růstový potenciál jako růstové akcie, protože část svého zisku vyplácejí investorům namísto reinvestování do růstu.</w:t>
      </w:r>
    </w:p>
    <w:p w14:paraId="7FD1934D" w14:textId="77777777" w:rsidR="007E10EC" w:rsidRDefault="007E10EC" w:rsidP="00D363C3">
      <w:pPr>
        <w:pStyle w:val="Odstavecseseznamem"/>
        <w:numPr>
          <w:ilvl w:val="0"/>
          <w:numId w:val="42"/>
        </w:numPr>
        <w:jc w:val="both"/>
      </w:pPr>
      <w:r>
        <w:t>Riziko snížení dividend: Společnosti mohou v období finanční tísně snížit nebo úplně zrušit vyplácení dividend, což může negativně ovlivnit investory závislé na těchto příjmech.</w:t>
      </w:r>
    </w:p>
    <w:p w14:paraId="35D7FC88" w14:textId="77777777" w:rsidR="00810FAB" w:rsidRDefault="00810FAB" w:rsidP="00D363C3">
      <w:pPr>
        <w:pStyle w:val="Nadpis3"/>
        <w:jc w:val="both"/>
      </w:pPr>
      <w:bookmarkStart w:id="233" w:name="_Toc168342762"/>
      <w:r w:rsidRPr="00810FAB">
        <w:t>Rizika spojená s investováním do akcií</w:t>
      </w:r>
      <w:bookmarkEnd w:id="233"/>
    </w:p>
    <w:p w14:paraId="7D835507" w14:textId="77777777" w:rsidR="00010D0D" w:rsidRDefault="00010D0D" w:rsidP="00D363C3">
      <w:pPr>
        <w:jc w:val="both"/>
      </w:pPr>
      <w:r w:rsidRPr="00010D0D">
        <w:t>Investování do akcií nabízí mnoho příležitostí pro růst kapitálu a generování výnosů, ale přináší s sebou také řadu rizik. Pro úspěšné investování je důležité nejen chápat potenciální výnosy, ale také být si vědom rizik, která mohou ohrozit investice. Tato kapitola se zaměří na čtyři hlavní rizika spojená s investováním do akcií: tržní riziko, likviditní riziko, kreditní riziko a riziko volatility.</w:t>
      </w:r>
    </w:p>
    <w:p w14:paraId="3F801B72" w14:textId="77777777" w:rsidR="00BC1AF2" w:rsidRDefault="00BC1AF2" w:rsidP="00D363C3">
      <w:pPr>
        <w:pStyle w:val="Nadpis4"/>
        <w:jc w:val="both"/>
      </w:pPr>
      <w:bookmarkStart w:id="234" w:name="_Toc168342763"/>
      <w:r w:rsidRPr="00BC1AF2">
        <w:t>Tržní riziko</w:t>
      </w:r>
      <w:bookmarkEnd w:id="234"/>
    </w:p>
    <w:p w14:paraId="0E0EE27D" w14:textId="77777777" w:rsidR="00BC1AF2" w:rsidRDefault="00BC1AF2" w:rsidP="00D363C3">
      <w:pPr>
        <w:jc w:val="both"/>
      </w:pPr>
      <w:r w:rsidRPr="00BC1AF2">
        <w:t>Tržní riziko, také známé jako systematické riziko, je riziko ztrát v důsledku pohybů na trhu, které ovlivňují celý akciový trh nebo jeho velkou část. Toto riziko je inherentní všem investicím do akcií a nelze ho zcela eliminovat diverzifikací. Tržní riziko je způsobeno makroekonomickými faktory, jako jsou hospodářské recese, politické události, změny úrokových sazeb a další globální události, které ovlivňují trhy jako celek.</w:t>
      </w:r>
    </w:p>
    <w:p w14:paraId="3D3BAA76" w14:textId="77777777" w:rsidR="00BC1AF2" w:rsidRDefault="00BC1AF2" w:rsidP="00D363C3">
      <w:pPr>
        <w:jc w:val="both"/>
      </w:pPr>
      <w:r w:rsidRPr="00BC1AF2">
        <w:t>Příklady tržního rizika</w:t>
      </w:r>
    </w:p>
    <w:p w14:paraId="2ABAADA6" w14:textId="77777777" w:rsidR="00503017" w:rsidRDefault="00503017" w:rsidP="00D363C3">
      <w:pPr>
        <w:pStyle w:val="Odstavecseseznamem"/>
        <w:numPr>
          <w:ilvl w:val="0"/>
          <w:numId w:val="43"/>
        </w:numPr>
        <w:jc w:val="both"/>
      </w:pPr>
      <w:r>
        <w:t>Hospodářská recese: Ekonomický pokles může vést k poklesu firemních zisků a hodnoty akcií.</w:t>
      </w:r>
    </w:p>
    <w:p w14:paraId="56A471CD" w14:textId="77777777" w:rsidR="00503017" w:rsidRDefault="00503017" w:rsidP="00D363C3">
      <w:pPr>
        <w:pStyle w:val="Odstavecseseznamem"/>
        <w:numPr>
          <w:ilvl w:val="0"/>
          <w:numId w:val="43"/>
        </w:numPr>
        <w:jc w:val="both"/>
      </w:pPr>
      <w:r>
        <w:t>Politická nestabilita: Politické události, jako jsou volby, změny vládních politik nebo geopolitické konflikty, mohou negativně ovlivnit trhy.</w:t>
      </w:r>
    </w:p>
    <w:p w14:paraId="51974553" w14:textId="641B065D" w:rsidR="00503017" w:rsidRDefault="00503017" w:rsidP="00D363C3">
      <w:pPr>
        <w:pStyle w:val="Odstavecseseznamem"/>
        <w:numPr>
          <w:ilvl w:val="0"/>
          <w:numId w:val="43"/>
        </w:numPr>
        <w:jc w:val="both"/>
      </w:pPr>
      <w:r>
        <w:t>Změny úrokových sazeb: Zvýšení úrokových sazeb může zvýšit náklady na financování pro společnosti a snížit atraktivitu akcií ve prospěch dluhopisů.</w:t>
      </w:r>
    </w:p>
    <w:p w14:paraId="296A0A54" w14:textId="5AB1778D" w:rsidR="00503017" w:rsidRDefault="00503017" w:rsidP="00D363C3">
      <w:pPr>
        <w:jc w:val="both"/>
      </w:pPr>
      <w:r>
        <w:br w:type="page"/>
      </w:r>
    </w:p>
    <w:p w14:paraId="4011E7CD" w14:textId="77777777" w:rsidR="00503017" w:rsidRDefault="00503017" w:rsidP="00D363C3">
      <w:pPr>
        <w:jc w:val="both"/>
      </w:pPr>
      <w:r>
        <w:lastRenderedPageBreak/>
        <w:t>Řízení tržního rizika</w:t>
      </w:r>
    </w:p>
    <w:p w14:paraId="4E8E284C" w14:textId="5AD7FC83" w:rsidR="000B7D64" w:rsidRDefault="000B7D64" w:rsidP="00D363C3">
      <w:pPr>
        <w:pStyle w:val="Odstavecseseznamem"/>
        <w:numPr>
          <w:ilvl w:val="0"/>
          <w:numId w:val="45"/>
        </w:numPr>
        <w:jc w:val="both"/>
      </w:pPr>
      <w:r>
        <w:t>Diverzifikace: Investování do různých sektorů a geografických oblastí může snížit dopad specifických tržních událostí.</w:t>
      </w:r>
    </w:p>
    <w:p w14:paraId="3EACD928" w14:textId="77777777" w:rsidR="000B7D64" w:rsidRDefault="000B7D64" w:rsidP="00D363C3">
      <w:pPr>
        <w:pStyle w:val="Odstavecseseznamem"/>
        <w:numPr>
          <w:ilvl w:val="0"/>
          <w:numId w:val="44"/>
        </w:numPr>
        <w:jc w:val="both"/>
      </w:pPr>
      <w:r>
        <w:t>Hedging: Použití finančních nástrojů, jako jsou opce a futures, k ochraně proti tržním pohybům.</w:t>
      </w:r>
    </w:p>
    <w:p w14:paraId="4ACC78F5" w14:textId="77777777" w:rsidR="000B7D64" w:rsidRDefault="000B7D64" w:rsidP="00D363C3">
      <w:pPr>
        <w:pStyle w:val="Odstavecseseznamem"/>
        <w:numPr>
          <w:ilvl w:val="0"/>
          <w:numId w:val="44"/>
        </w:numPr>
        <w:jc w:val="both"/>
      </w:pPr>
      <w:r>
        <w:t>Dlouhodobý horizont: Držení investic po delší dobu může pomoci vyhladit krátkodobé tržní výkyvy.</w:t>
      </w:r>
    </w:p>
    <w:p w14:paraId="1A4E374E" w14:textId="77777777" w:rsidR="00452B2F" w:rsidRDefault="00446CBE" w:rsidP="00D363C3">
      <w:pPr>
        <w:pStyle w:val="Nadpis4"/>
        <w:jc w:val="both"/>
      </w:pPr>
      <w:bookmarkStart w:id="235" w:name="_Toc168342764"/>
      <w:r w:rsidRPr="00446CBE">
        <w:t>Likviditní riziko</w:t>
      </w:r>
      <w:bookmarkEnd w:id="235"/>
    </w:p>
    <w:p w14:paraId="2DE5EA70" w14:textId="77777777" w:rsidR="00452B2F" w:rsidRDefault="00452B2F" w:rsidP="00D363C3">
      <w:pPr>
        <w:jc w:val="both"/>
      </w:pPr>
      <w:r w:rsidRPr="00452B2F">
        <w:t>Likviditní riziko je riziko, že investor nebude schopen rychle koupit nebo prodat akcii bez významného vlivu na její cenu. To může být způsobeno nízkým objemem obchodování nebo omezeným zájmem o danou akcii na trhu. Likviditní riziko je obzvláště relevantní pro menší, méně známé společnosti a akcie obchodované na menších burzách.</w:t>
      </w:r>
    </w:p>
    <w:p w14:paraId="1963A64F" w14:textId="77777777" w:rsidR="00452B2F" w:rsidRDefault="00452B2F" w:rsidP="00D363C3">
      <w:pPr>
        <w:jc w:val="both"/>
      </w:pPr>
      <w:r>
        <w:t>Příklady likviditního rizika</w:t>
      </w:r>
    </w:p>
    <w:p w14:paraId="1EEFDA20" w14:textId="77777777" w:rsidR="00452B2F" w:rsidRDefault="00452B2F" w:rsidP="00D363C3">
      <w:pPr>
        <w:pStyle w:val="Odstavecseseznamem"/>
        <w:numPr>
          <w:ilvl w:val="0"/>
          <w:numId w:val="46"/>
        </w:numPr>
        <w:jc w:val="both"/>
      </w:pPr>
      <w:r>
        <w:t>Nedostatek kupců nebo prodejců: V období tržního stresu může být obtížné najít protistranu pro obchod, což může vést k velkým rozdílům mezi nabídkovou a poptávkovou cenou.</w:t>
      </w:r>
    </w:p>
    <w:p w14:paraId="54C2FDEC" w14:textId="6210261D" w:rsidR="0059503D" w:rsidRDefault="00452B2F" w:rsidP="00D363C3">
      <w:pPr>
        <w:pStyle w:val="Odstavecseseznamem"/>
        <w:numPr>
          <w:ilvl w:val="0"/>
          <w:numId w:val="46"/>
        </w:numPr>
        <w:jc w:val="both"/>
      </w:pPr>
      <w:r>
        <w:t>Menší společnosti: Akcie menších společností mohou mít nižší obchodní objem, což zvyšuje riziko likvidity</w:t>
      </w:r>
      <w:r>
        <w:t>.</w:t>
      </w:r>
    </w:p>
    <w:p w14:paraId="77CC1D0C" w14:textId="489F1E87" w:rsidR="00AB02B2" w:rsidRDefault="00AB02B2" w:rsidP="00D363C3">
      <w:pPr>
        <w:jc w:val="both"/>
      </w:pPr>
      <w:r>
        <w:t>Řízení likviditního rizika</w:t>
      </w:r>
    </w:p>
    <w:p w14:paraId="6C834659" w14:textId="77777777" w:rsidR="00AB02B2" w:rsidRDefault="00AB02B2" w:rsidP="00D363C3">
      <w:pPr>
        <w:pStyle w:val="Odstavecseseznamem"/>
        <w:numPr>
          <w:ilvl w:val="0"/>
          <w:numId w:val="47"/>
        </w:numPr>
        <w:jc w:val="both"/>
      </w:pPr>
      <w:r>
        <w:t>Investice do likvidních akcií: Vyhledávání akcií velkých, dobře zavedených společností s vysokým objemem obchodování.</w:t>
      </w:r>
    </w:p>
    <w:p w14:paraId="032EC13E" w14:textId="77777777" w:rsidR="00AB02B2" w:rsidRDefault="00AB02B2" w:rsidP="00D363C3">
      <w:pPr>
        <w:pStyle w:val="Odstavecseseznamem"/>
        <w:numPr>
          <w:ilvl w:val="0"/>
          <w:numId w:val="47"/>
        </w:numPr>
        <w:jc w:val="both"/>
      </w:pPr>
      <w:r>
        <w:t>Diversifikace: Rozložení investic mezi více akcií a sektorů s různou úrovní likvidity.</w:t>
      </w:r>
    </w:p>
    <w:p w14:paraId="443FC080" w14:textId="33B81335" w:rsidR="00452B2F" w:rsidRDefault="00AB02B2" w:rsidP="00D363C3">
      <w:pPr>
        <w:pStyle w:val="Odstavecseseznamem"/>
        <w:numPr>
          <w:ilvl w:val="0"/>
          <w:numId w:val="47"/>
        </w:numPr>
        <w:jc w:val="both"/>
      </w:pPr>
      <w:r>
        <w:t>Použití stop-loss pokynů: Nastavení stop-loss pokynů k ochraně proti náhlým pohybům cen.</w:t>
      </w:r>
    </w:p>
    <w:p w14:paraId="5588C25F" w14:textId="42138257" w:rsidR="00AB02B2" w:rsidRDefault="00AB02B2" w:rsidP="00D363C3">
      <w:pPr>
        <w:pStyle w:val="Nadpis4"/>
        <w:jc w:val="both"/>
      </w:pPr>
      <w:bookmarkStart w:id="236" w:name="_Toc168342765"/>
      <w:r w:rsidRPr="00AB02B2">
        <w:t>Kreditní riziko</w:t>
      </w:r>
      <w:bookmarkEnd w:id="236"/>
    </w:p>
    <w:p w14:paraId="120C69E2" w14:textId="0487A055" w:rsidR="00AB02B2" w:rsidRDefault="0077327C" w:rsidP="00D363C3">
      <w:pPr>
        <w:jc w:val="both"/>
      </w:pPr>
      <w:r w:rsidRPr="0077327C">
        <w:t>Kreditní riziko, nebo riziko úvěrové nesolventnosti, je riziko, že společnost, do které investor investoval, nebude schopna splácet své závazky. I když se kreditní riziko častěji spojuje s dluhopisy, může ovlivnit i akcie, zejména pokud finanční nestabilita společnosti vede k poklesu její hodnoty akcií.</w:t>
      </w:r>
    </w:p>
    <w:p w14:paraId="04B52144" w14:textId="77777777" w:rsidR="0077327C" w:rsidRDefault="0077327C" w:rsidP="00D363C3">
      <w:pPr>
        <w:jc w:val="both"/>
      </w:pPr>
      <w:r>
        <w:t>Příklady kreditního rizika</w:t>
      </w:r>
    </w:p>
    <w:p w14:paraId="33C9D8CA" w14:textId="77777777" w:rsidR="0077327C" w:rsidRDefault="0077327C" w:rsidP="00D363C3">
      <w:pPr>
        <w:pStyle w:val="Odstavecseseznamem"/>
        <w:numPr>
          <w:ilvl w:val="0"/>
          <w:numId w:val="48"/>
        </w:numPr>
        <w:jc w:val="both"/>
      </w:pPr>
      <w:r>
        <w:t>Finanční problémy společnosti: Společnosti s vysokým zadlužením nebo slabými finančními výkazy mohou čelit problémům s úvěry, což může ovlivnit jejich schopnost růstu a ziskovosti.</w:t>
      </w:r>
    </w:p>
    <w:p w14:paraId="618E81DE" w14:textId="2700BAB3" w:rsidR="0077327C" w:rsidRDefault="0077327C" w:rsidP="00D363C3">
      <w:pPr>
        <w:pStyle w:val="Odstavecseseznamem"/>
        <w:numPr>
          <w:ilvl w:val="0"/>
          <w:numId w:val="48"/>
        </w:numPr>
        <w:jc w:val="both"/>
      </w:pPr>
      <w:r>
        <w:t>Změny v úvěrových podmínkách: Změny v úvěrových podmínkách nebo hodnocení úvěrové způsobilosti mohou zvýšit náklady na financování pro společnosti a snížit jejich hodnotu.</w:t>
      </w:r>
    </w:p>
    <w:p w14:paraId="36D5112D" w14:textId="0B8C0EAB" w:rsidR="0077327C" w:rsidRDefault="0077327C" w:rsidP="00D363C3">
      <w:pPr>
        <w:jc w:val="both"/>
      </w:pPr>
      <w:r>
        <w:br w:type="page"/>
      </w:r>
    </w:p>
    <w:p w14:paraId="48206DED" w14:textId="0BDCCE53" w:rsidR="0077327C" w:rsidRDefault="0077327C" w:rsidP="00D363C3">
      <w:pPr>
        <w:jc w:val="both"/>
      </w:pPr>
      <w:r>
        <w:lastRenderedPageBreak/>
        <w:t>Řízení kreditního rizika</w:t>
      </w:r>
    </w:p>
    <w:p w14:paraId="1F25EF12" w14:textId="77777777" w:rsidR="0077327C" w:rsidRDefault="0077327C" w:rsidP="00D363C3">
      <w:pPr>
        <w:pStyle w:val="Odstavecseseznamem"/>
        <w:numPr>
          <w:ilvl w:val="0"/>
          <w:numId w:val="49"/>
        </w:numPr>
        <w:jc w:val="both"/>
      </w:pPr>
      <w:r>
        <w:t>Fundamentální analýza: Provádění důkladné analýzy finančního zdraví společnosti, včetně jejího zadlužení, cash flow a úvěrového hodnocení.</w:t>
      </w:r>
    </w:p>
    <w:p w14:paraId="0D515471" w14:textId="77777777" w:rsidR="0077327C" w:rsidRDefault="0077327C" w:rsidP="00D363C3">
      <w:pPr>
        <w:pStyle w:val="Odstavecseseznamem"/>
        <w:numPr>
          <w:ilvl w:val="0"/>
          <w:numId w:val="49"/>
        </w:numPr>
        <w:jc w:val="both"/>
      </w:pPr>
      <w:r>
        <w:t>Diversifikace: Investování do akcií více společností a sektorů ke snížení expozice vůči kreditnímu riziku jedné společnosti.</w:t>
      </w:r>
    </w:p>
    <w:p w14:paraId="04E0FA0A" w14:textId="042130CC" w:rsidR="0077327C" w:rsidRDefault="0077327C" w:rsidP="00D363C3">
      <w:pPr>
        <w:pStyle w:val="Odstavecseseznamem"/>
        <w:numPr>
          <w:ilvl w:val="0"/>
          <w:numId w:val="49"/>
        </w:numPr>
        <w:jc w:val="both"/>
      </w:pPr>
      <w:r>
        <w:t>Monitorování úvěrového hodnocení: Pravidelné sledování úvěrových hodnocení a finančních výkazů investovaných společností.</w:t>
      </w:r>
    </w:p>
    <w:p w14:paraId="4B3B43AC" w14:textId="38513C4B" w:rsidR="0077327C" w:rsidRDefault="009126FC" w:rsidP="00D363C3">
      <w:pPr>
        <w:pStyle w:val="Nadpis4"/>
        <w:jc w:val="both"/>
      </w:pPr>
      <w:bookmarkStart w:id="237" w:name="_Toc168342766"/>
      <w:r w:rsidRPr="009126FC">
        <w:t>Riziko volatility</w:t>
      </w:r>
      <w:bookmarkEnd w:id="237"/>
    </w:p>
    <w:p w14:paraId="79CD5A10" w14:textId="50090526" w:rsidR="009126FC" w:rsidRDefault="009126FC" w:rsidP="00D363C3">
      <w:pPr>
        <w:jc w:val="both"/>
      </w:pPr>
      <w:r>
        <w:t>Riziko volatility je riziko, že hodnota investice bude kolísat v důsledku změn tržní ceny. Volatilita je měřítkem toho, jak moc a jak rychle se ceny akcií mění. Vyšší volatilita znamená vyšší riziko, ale také vyšší potenciál výnosů. Investoři musí být připraveni na kolísání hodnoty svých investic a na to, že mohou čelit krátkodobým ztrátám.</w:t>
      </w:r>
    </w:p>
    <w:p w14:paraId="560516E4" w14:textId="77777777" w:rsidR="009126FC" w:rsidRDefault="009126FC" w:rsidP="00D363C3">
      <w:pPr>
        <w:jc w:val="both"/>
      </w:pPr>
      <w:r>
        <w:t>Příklady rizika volatility</w:t>
      </w:r>
    </w:p>
    <w:p w14:paraId="1C4C0511" w14:textId="77777777" w:rsidR="009126FC" w:rsidRDefault="009126FC" w:rsidP="00D363C3">
      <w:pPr>
        <w:pStyle w:val="Odstavecseseznamem"/>
        <w:numPr>
          <w:ilvl w:val="0"/>
          <w:numId w:val="50"/>
        </w:numPr>
        <w:jc w:val="both"/>
      </w:pPr>
      <w:r>
        <w:t>Makroekonomické změny: Změny v ekonomických podmínkách, jako jsou úrokové sazby, inflace a ekonomický růst, mohou způsobit volatilitu na trzích.</w:t>
      </w:r>
    </w:p>
    <w:p w14:paraId="2B6B27A8" w14:textId="77777777" w:rsidR="009126FC" w:rsidRDefault="009126FC" w:rsidP="00D363C3">
      <w:pPr>
        <w:pStyle w:val="Odstavecseseznamem"/>
        <w:numPr>
          <w:ilvl w:val="0"/>
          <w:numId w:val="50"/>
        </w:numPr>
        <w:jc w:val="both"/>
      </w:pPr>
      <w:r>
        <w:t>Společnostní události: Změny ve vedení společnosti, výsledky hospodaření nebo regulační změny mohou způsobit náhlé pohyby cen akcií.</w:t>
      </w:r>
    </w:p>
    <w:p w14:paraId="5670351C" w14:textId="2AE439BF" w:rsidR="009126FC" w:rsidRDefault="009126FC" w:rsidP="00D363C3">
      <w:pPr>
        <w:jc w:val="both"/>
      </w:pPr>
      <w:r>
        <w:t>Řízení rizika volatility</w:t>
      </w:r>
    </w:p>
    <w:p w14:paraId="29B25E52" w14:textId="77777777" w:rsidR="009126FC" w:rsidRDefault="009126FC" w:rsidP="00D363C3">
      <w:pPr>
        <w:pStyle w:val="Odstavecseseznamem"/>
        <w:numPr>
          <w:ilvl w:val="0"/>
          <w:numId w:val="51"/>
        </w:numPr>
        <w:jc w:val="both"/>
      </w:pPr>
      <w:r>
        <w:t>Diverzifikace: Rozložení investic mezi různé akcie, sektory a geografické oblasti ke snížení celkové volatility portfolia.</w:t>
      </w:r>
    </w:p>
    <w:p w14:paraId="3AD93FE3" w14:textId="77777777" w:rsidR="009126FC" w:rsidRDefault="009126FC" w:rsidP="00D363C3">
      <w:pPr>
        <w:pStyle w:val="Odstavecseseznamem"/>
        <w:numPr>
          <w:ilvl w:val="0"/>
          <w:numId w:val="51"/>
        </w:numPr>
        <w:jc w:val="both"/>
      </w:pPr>
      <w:r>
        <w:t>Dlouhodobý horizont: Držení investic po delší dobu může pomoci vyhladit krátkodobé výkyvy a snížit dopad volatility.</w:t>
      </w:r>
    </w:p>
    <w:p w14:paraId="79B66706" w14:textId="3B74C7F9" w:rsidR="009126FC" w:rsidRDefault="009126FC" w:rsidP="00D363C3">
      <w:pPr>
        <w:pStyle w:val="Odstavecseseznamem"/>
        <w:numPr>
          <w:ilvl w:val="0"/>
          <w:numId w:val="51"/>
        </w:numPr>
        <w:jc w:val="both"/>
      </w:pPr>
      <w:r>
        <w:t>Použití hedgingových strategií: Použití finančních nástrojů, jako jsou opce a futures, k ochraně proti krátkodobým pohybům cen.</w:t>
      </w:r>
    </w:p>
    <w:p w14:paraId="076FE32B" w14:textId="6FE3EE33" w:rsidR="009126FC" w:rsidRDefault="0078575B" w:rsidP="00D363C3">
      <w:pPr>
        <w:pStyle w:val="Nadpis2"/>
        <w:jc w:val="both"/>
      </w:pPr>
      <w:bookmarkStart w:id="238" w:name="_Toc168342767"/>
      <w:r w:rsidRPr="0078575B">
        <w:t xml:space="preserve">Kapitola </w:t>
      </w:r>
      <w:r>
        <w:t>8</w:t>
      </w:r>
      <w:r w:rsidRPr="0078575B">
        <w:t xml:space="preserve">: </w:t>
      </w:r>
      <w:r w:rsidR="00A0029F" w:rsidRPr="00A0029F">
        <w:t>Dluhopisy a dluhopisové trhy</w:t>
      </w:r>
      <w:bookmarkEnd w:id="238"/>
    </w:p>
    <w:p w14:paraId="467C69AC" w14:textId="6B23FB25" w:rsidR="00213296" w:rsidRDefault="00213296" w:rsidP="00D363C3">
      <w:pPr>
        <w:pStyle w:val="Nadpis3"/>
        <w:jc w:val="both"/>
      </w:pPr>
      <w:bookmarkStart w:id="239" w:name="_Toc168342768"/>
      <w:r w:rsidRPr="00213296">
        <w:t>Úvod do dluhopisů</w:t>
      </w:r>
      <w:bookmarkEnd w:id="239"/>
    </w:p>
    <w:p w14:paraId="1E0132FA" w14:textId="7F051199" w:rsidR="00213296" w:rsidRDefault="00607E25" w:rsidP="00D363C3">
      <w:pPr>
        <w:jc w:val="both"/>
      </w:pPr>
      <w:r w:rsidRPr="00607E25">
        <w:t>Dluhopisy patří mezi nejdůležitější finanční nástroje na světě a hrají klíčovou roli jak v ekonomice, tak ve světě investic. Tato kapitola se zaměří na základní definici dluhopisů, jejich význam pro investory a emitenty a na základní charakteristiky, které ovlivňují hodnotu těchto cenných papírů.</w:t>
      </w:r>
    </w:p>
    <w:p w14:paraId="1E4512D5" w14:textId="77777777" w:rsidR="006D766E" w:rsidRDefault="006D766E" w:rsidP="00D363C3">
      <w:pPr>
        <w:pStyle w:val="Nadpis4"/>
        <w:jc w:val="both"/>
      </w:pPr>
      <w:bookmarkStart w:id="240" w:name="_Toc168342769"/>
      <w:r>
        <w:t>Definice dluhopisů</w:t>
      </w:r>
      <w:bookmarkEnd w:id="240"/>
    </w:p>
    <w:p w14:paraId="5D0542F6" w14:textId="5AF02FF9" w:rsidR="00607E25" w:rsidRDefault="006D766E" w:rsidP="00D363C3">
      <w:pPr>
        <w:jc w:val="both"/>
      </w:pPr>
      <w:r>
        <w:t>Dluhopis je finanční nástroj, který představuje půjčku, kterou investor poskytuje emitentovi, obvykle vládě, korporaci nebo místnímu úřadu. Emitent se zavazuje vrátit investovaný kapitál (nominální hodnotu) včetně úroků (kupónů) v určeném časovém období.</w:t>
      </w:r>
    </w:p>
    <w:p w14:paraId="401BABE4" w14:textId="77777777" w:rsidR="00AA0E89" w:rsidRDefault="00AA0E89" w:rsidP="00D363C3">
      <w:pPr>
        <w:pStyle w:val="Nadpis4"/>
        <w:jc w:val="both"/>
      </w:pPr>
      <w:bookmarkStart w:id="241" w:name="_Toc168342770"/>
      <w:r>
        <w:t>Význam dluhopisů pro investory a emitenty</w:t>
      </w:r>
      <w:bookmarkEnd w:id="241"/>
    </w:p>
    <w:p w14:paraId="009E1908" w14:textId="77777777" w:rsidR="00AA0E89" w:rsidRDefault="00AA0E89" w:rsidP="00D363C3">
      <w:pPr>
        <w:jc w:val="both"/>
      </w:pPr>
      <w:r>
        <w:t>Pro investory</w:t>
      </w:r>
    </w:p>
    <w:p w14:paraId="5ADA10A9" w14:textId="514079FE" w:rsidR="00AA0E89" w:rsidRDefault="00AA0E89" w:rsidP="00D363C3">
      <w:pPr>
        <w:pStyle w:val="Odstavecseseznamem"/>
        <w:numPr>
          <w:ilvl w:val="0"/>
          <w:numId w:val="52"/>
        </w:numPr>
        <w:jc w:val="both"/>
      </w:pPr>
      <w:r>
        <w:t>Příjem a ochrana kapitálu: Dluhopisy poskytují investorům pravidelné platby v podobě kupónů, což může být atraktivní pro ty, kteří hledají stabilní příjem z investic. Díky zajištění splácení nominální hodnoty dluhopisu mají také potenciál chránit kapitál v nestabilních tržních podmínkách.</w:t>
      </w:r>
    </w:p>
    <w:p w14:paraId="6929901E" w14:textId="59CD90CE" w:rsidR="00AA0E89" w:rsidRDefault="00AA0E89" w:rsidP="00D363C3">
      <w:pPr>
        <w:pStyle w:val="Odstavecseseznamem"/>
        <w:numPr>
          <w:ilvl w:val="0"/>
          <w:numId w:val="52"/>
        </w:numPr>
        <w:jc w:val="both"/>
      </w:pPr>
      <w:r>
        <w:lastRenderedPageBreak/>
        <w:t>Diversifikace portfolia: Investoři mohou využít dluhopisy k diverzifikaci svého portfolia a snížení celkového rizika. Dluhopisy mají tendenci se chovat jinak než akcie a komodity, což umožňuje rozložit riziko mezi různé typy aktiv.</w:t>
      </w:r>
    </w:p>
    <w:p w14:paraId="7A8ABB04" w14:textId="77777777" w:rsidR="00AA0E89" w:rsidRDefault="00AA0E89" w:rsidP="00D363C3">
      <w:pPr>
        <w:jc w:val="both"/>
      </w:pPr>
      <w:r>
        <w:t>Pro emitenty</w:t>
      </w:r>
    </w:p>
    <w:p w14:paraId="1C667FBE" w14:textId="34555D36" w:rsidR="00AA0E89" w:rsidRDefault="00AA0E89" w:rsidP="00D363C3">
      <w:pPr>
        <w:pStyle w:val="Odstavecseseznamem"/>
        <w:numPr>
          <w:ilvl w:val="0"/>
          <w:numId w:val="53"/>
        </w:numPr>
        <w:jc w:val="both"/>
      </w:pPr>
      <w:r>
        <w:t>Získání financí: Emitenti mohou vydáváním dluhopisů získat potřebný kapitál k financování svých projektů nebo provozních nákladů. Dluhopisy mohou být atraktivní alternativou k bankovním půjčkám, zejména pokud mají emitenti dobré úvěrové hodnocení.</w:t>
      </w:r>
    </w:p>
    <w:p w14:paraId="66EC2BA7" w14:textId="233F6083" w:rsidR="006D766E" w:rsidRDefault="00AA0E89" w:rsidP="00D363C3">
      <w:pPr>
        <w:pStyle w:val="Odstavecseseznamem"/>
        <w:numPr>
          <w:ilvl w:val="0"/>
          <w:numId w:val="53"/>
        </w:numPr>
        <w:jc w:val="both"/>
      </w:pPr>
      <w:r>
        <w:t>Dlouhodobé plánování: Emitenti mohou využít dluhopisy k dlouhodobému plánování financí a stabilizaci svých zdrojů financování. Díky předvídatelnému plánovanému splácení dluhopisů mají emitenti lepší kontrolu nad svou finanční situací.</w:t>
      </w:r>
    </w:p>
    <w:p w14:paraId="2D22C59E" w14:textId="7471C376" w:rsidR="00FA09CC" w:rsidRDefault="00FA09CC" w:rsidP="00D363C3">
      <w:pPr>
        <w:pStyle w:val="Nadpis4"/>
        <w:jc w:val="both"/>
      </w:pPr>
      <w:bookmarkStart w:id="242" w:name="_Toc168342771"/>
      <w:r w:rsidRPr="00FA09CC">
        <w:t>Základní charakteristiky dluhopisů</w:t>
      </w:r>
      <w:bookmarkEnd w:id="242"/>
    </w:p>
    <w:p w14:paraId="3AAD90AD" w14:textId="01C04D2B" w:rsidR="00B7752B" w:rsidRDefault="00B7752B" w:rsidP="00D363C3">
      <w:pPr>
        <w:pStyle w:val="Odstavecseseznamem"/>
        <w:numPr>
          <w:ilvl w:val="0"/>
          <w:numId w:val="54"/>
        </w:numPr>
        <w:jc w:val="both"/>
      </w:pPr>
      <w:r>
        <w:t>Nominální hodnota: Jedná se o hodnotu, kterou emitent slíbil vrátit investorovi při splatnosti dluhopisu. Nominální hodnota se obvykle pohybuje v jednotkách měny, například 1000 USD nebo 100 EUR.</w:t>
      </w:r>
    </w:p>
    <w:p w14:paraId="60428395" w14:textId="00351A1A" w:rsidR="00B7752B" w:rsidRDefault="00B7752B" w:rsidP="00D363C3">
      <w:pPr>
        <w:pStyle w:val="Odstavecseseznamem"/>
        <w:numPr>
          <w:ilvl w:val="0"/>
          <w:numId w:val="54"/>
        </w:numPr>
        <w:jc w:val="both"/>
      </w:pPr>
      <w:r>
        <w:t>Kupón: Kupón představuje úrokovou sazbu, kterou emitent platí investorovi za použití jeho kapitálu. Kupón se obvykle vyplácí pravidelně, například každý rok nebo každé čtvrtletí.</w:t>
      </w:r>
    </w:p>
    <w:p w14:paraId="1B944FE6" w14:textId="23D8F0B0" w:rsidR="00B7752B" w:rsidRDefault="00B7752B" w:rsidP="00D363C3">
      <w:pPr>
        <w:pStyle w:val="Odstavecseseznamem"/>
        <w:numPr>
          <w:ilvl w:val="0"/>
          <w:numId w:val="54"/>
        </w:numPr>
        <w:jc w:val="both"/>
      </w:pPr>
      <w:r>
        <w:t>Splatnost: Splatnost dluhopisu určuje dobu, po kterou bude emitent splácet dlužnou částku. Dluhopisy mohou mít různé splatnosti, od krátkodobých (například 1 rok) po dlouhodobé (například 30 let).</w:t>
      </w:r>
    </w:p>
    <w:p w14:paraId="07D612EC" w14:textId="23C9E1C7" w:rsidR="00FA09CC" w:rsidRPr="00FA09CC" w:rsidRDefault="00B7752B" w:rsidP="00D363C3">
      <w:pPr>
        <w:pStyle w:val="Odstavecseseznamem"/>
        <w:numPr>
          <w:ilvl w:val="0"/>
          <w:numId w:val="54"/>
        </w:numPr>
        <w:jc w:val="both"/>
      </w:pPr>
      <w:r>
        <w:t>Úroková sazba: Úroková sazba určuje výši kupónů, které emitent platí investorovi. Může být pevná (fixní) nebo proměnlivá, závislá na tržních podmínkách.</w:t>
      </w:r>
    </w:p>
    <w:p w14:paraId="40315A6B" w14:textId="307B7FDC" w:rsidR="00FA09CC" w:rsidRDefault="00DC4D31" w:rsidP="00D363C3">
      <w:pPr>
        <w:pStyle w:val="Nadpis3"/>
        <w:jc w:val="both"/>
      </w:pPr>
      <w:bookmarkStart w:id="243" w:name="_Toc168342772"/>
      <w:r>
        <w:t>Typy dluhopisů</w:t>
      </w:r>
      <w:bookmarkEnd w:id="243"/>
    </w:p>
    <w:p w14:paraId="43195658" w14:textId="5A6032A6" w:rsidR="00DC4D31" w:rsidRDefault="000647F5" w:rsidP="00D363C3">
      <w:pPr>
        <w:jc w:val="both"/>
      </w:pPr>
      <w:r w:rsidRPr="000647F5">
        <w:t>Dluhopisy představují různorodou třídu finančních aktiv, která nabízí investiční příležitosti jak pro jednotlivce, tak pro institucionální investory. Tato kapitola se zaměří na hlavní typy dluhopisů, včetně vládních, korporátních a mezinárodních dluhopisů, a poskytne podrobný pohled na jejich charakteristiky a vlastnosti.</w:t>
      </w:r>
    </w:p>
    <w:p w14:paraId="24632B17" w14:textId="70A7DB24" w:rsidR="000647F5" w:rsidRDefault="00970349" w:rsidP="00D363C3">
      <w:pPr>
        <w:pStyle w:val="Nadpis4"/>
        <w:jc w:val="both"/>
      </w:pPr>
      <w:bookmarkStart w:id="244" w:name="_Toc168342773"/>
      <w:r w:rsidRPr="00970349">
        <w:t>Vládní dluhopisy</w:t>
      </w:r>
      <w:bookmarkEnd w:id="244"/>
    </w:p>
    <w:p w14:paraId="224F6C0F" w14:textId="77777777" w:rsidR="00970349" w:rsidRDefault="00970349" w:rsidP="00D363C3">
      <w:pPr>
        <w:pStyle w:val="Nadpis5"/>
        <w:jc w:val="both"/>
      </w:pPr>
      <w:bookmarkStart w:id="245" w:name="_Toc168342774"/>
      <w:r>
        <w:t>Státní dluhopisy</w:t>
      </w:r>
      <w:bookmarkEnd w:id="245"/>
    </w:p>
    <w:p w14:paraId="71CDF96F" w14:textId="5BF14181" w:rsidR="00970349" w:rsidRDefault="00970349" w:rsidP="00D363C3">
      <w:pPr>
        <w:jc w:val="both"/>
      </w:pPr>
      <w:r>
        <w:t>Státní dluhopisy jsou emitovány vládou a slouží jako zdroj financování pro rozpočtové výdaje. Jsou považovány za jedny z nejbezpečnějších investic, protože jsou zárukou vlády a mají minimální kreditní riziko. Mezi nejznámější patří americké Treasury Bonds, které jsou vydané ministerstvem financí Spojených států.</w:t>
      </w:r>
    </w:p>
    <w:p w14:paraId="1A933260" w14:textId="77777777" w:rsidR="006930EB" w:rsidRDefault="006930EB" w:rsidP="00D363C3">
      <w:pPr>
        <w:pStyle w:val="Nadpis5"/>
        <w:jc w:val="both"/>
      </w:pPr>
      <w:bookmarkStart w:id="246" w:name="_Toc168342775"/>
      <w:r>
        <w:t>Municipální dluhopisy</w:t>
      </w:r>
      <w:bookmarkEnd w:id="246"/>
    </w:p>
    <w:p w14:paraId="365AD3BD" w14:textId="56482818" w:rsidR="006930EB" w:rsidRDefault="006930EB" w:rsidP="00D363C3">
      <w:pPr>
        <w:jc w:val="both"/>
      </w:pPr>
      <w:r>
        <w:t>Municipální dluhopisy jsou emitovány místními vládami, jako jsou města, obce nebo kraje, a slouží k financování infrastrukturních projektů a veřejných služeb. Jsou obvykle zdaněny na místní úrovni a poskytují investorům daňové výhody. Municipální dluhopisy jsou rozděleny do dvou hlavních kategorií: generální a výnosové.</w:t>
      </w:r>
    </w:p>
    <w:p w14:paraId="2936FADC" w14:textId="77777777" w:rsidR="006930EB" w:rsidRDefault="006930EB" w:rsidP="00D363C3">
      <w:pPr>
        <w:jc w:val="both"/>
      </w:pPr>
      <w:r>
        <w:br w:type="page"/>
      </w:r>
    </w:p>
    <w:p w14:paraId="0D513878" w14:textId="77777777" w:rsidR="006930EB" w:rsidRDefault="006930EB" w:rsidP="00D363C3">
      <w:pPr>
        <w:pStyle w:val="Nadpis4"/>
        <w:jc w:val="both"/>
      </w:pPr>
      <w:bookmarkStart w:id="247" w:name="_Toc168342776"/>
      <w:r>
        <w:lastRenderedPageBreak/>
        <w:t>Korporátní dluhopisy</w:t>
      </w:r>
      <w:bookmarkEnd w:id="247"/>
    </w:p>
    <w:p w14:paraId="7FF01B72" w14:textId="77777777" w:rsidR="006930EB" w:rsidRDefault="006930EB" w:rsidP="00D363C3">
      <w:pPr>
        <w:pStyle w:val="Nadpis5"/>
        <w:jc w:val="both"/>
      </w:pPr>
      <w:bookmarkStart w:id="248" w:name="_Toc168342777"/>
      <w:r>
        <w:t>Investiční třída</w:t>
      </w:r>
      <w:bookmarkEnd w:id="248"/>
    </w:p>
    <w:p w14:paraId="49C0E66B" w14:textId="230DFB05" w:rsidR="006930EB" w:rsidRDefault="006930EB" w:rsidP="00D363C3">
      <w:pPr>
        <w:jc w:val="both"/>
      </w:pPr>
      <w:r>
        <w:t>Investiční třída korporátních dluhopisů jsou emitovány společnostmi s vysokým úvěrovým ratingem, což znamená, že mají nízké riziko nesplacení dluhu. Tyto dluhopisy jsou obvykle považovány za bezpečné investice a mají nižší výnosy ve srovnání s dluhopisy s vyšším rizikem.</w:t>
      </w:r>
    </w:p>
    <w:p w14:paraId="085465D9" w14:textId="77777777" w:rsidR="006930EB" w:rsidRDefault="006930EB" w:rsidP="00D363C3">
      <w:pPr>
        <w:pStyle w:val="Nadpis5"/>
        <w:jc w:val="both"/>
      </w:pPr>
      <w:bookmarkStart w:id="249" w:name="_Toc168342778"/>
      <w:r>
        <w:t>High-yield (junk bonds)</w:t>
      </w:r>
      <w:bookmarkEnd w:id="249"/>
    </w:p>
    <w:p w14:paraId="160FB7EF" w14:textId="28D3FA8B" w:rsidR="006930EB" w:rsidRDefault="006930EB" w:rsidP="00D363C3">
      <w:pPr>
        <w:jc w:val="both"/>
      </w:pPr>
      <w:r>
        <w:t>High-yield dluhopisy, známé také jako junk bonds, jsou emitovány společnostmi s nižším úvěrovým ratingem nebo s větším rizikem nesplacení dluhu. Tyto dluhopisy poskytují investorům vyšší výnosy, aby kompenzovaly vyšší riziko. Jsou vhodné pro investory hledající vyšší výnosy, ale jsou spojeny s větším kreditním rizikem.</w:t>
      </w:r>
    </w:p>
    <w:p w14:paraId="1AE35647" w14:textId="77777777" w:rsidR="00CA1270" w:rsidRDefault="00CA1270" w:rsidP="00D363C3">
      <w:pPr>
        <w:pStyle w:val="Nadpis4"/>
        <w:jc w:val="both"/>
      </w:pPr>
      <w:bookmarkStart w:id="250" w:name="_Toc168342779"/>
      <w:r>
        <w:t>Mezinárodní dluhopisy</w:t>
      </w:r>
      <w:bookmarkEnd w:id="250"/>
    </w:p>
    <w:p w14:paraId="1E7196C5" w14:textId="77777777" w:rsidR="00CA1270" w:rsidRDefault="00CA1270" w:rsidP="00D363C3">
      <w:pPr>
        <w:pStyle w:val="Nadpis5"/>
        <w:jc w:val="both"/>
      </w:pPr>
      <w:bookmarkStart w:id="251" w:name="_Toc168342780"/>
      <w:r>
        <w:t>Eurodluhopisy</w:t>
      </w:r>
      <w:bookmarkEnd w:id="251"/>
    </w:p>
    <w:p w14:paraId="6D31F6DC" w14:textId="18565206" w:rsidR="00CA1270" w:rsidRDefault="00CA1270" w:rsidP="00D363C3">
      <w:pPr>
        <w:jc w:val="both"/>
      </w:pPr>
      <w:r>
        <w:t>Eurodluhopisy jsou dluhopisy, které jsou vydány mimo svou domovskou měnu, obvykle v eurech. Tyto dluhopisy umožňují investorům diverzifikovat svá portfolia a využívat výnosy z dluhopisů emitovaných v různých měnách.</w:t>
      </w:r>
    </w:p>
    <w:p w14:paraId="30D85201" w14:textId="77777777" w:rsidR="00CA1270" w:rsidRDefault="00CA1270" w:rsidP="00D363C3">
      <w:pPr>
        <w:pStyle w:val="Nadpis5"/>
        <w:jc w:val="both"/>
      </w:pPr>
      <w:bookmarkStart w:id="252" w:name="_Toc168342781"/>
      <w:r>
        <w:t>Cizoměnové dluhopisy</w:t>
      </w:r>
      <w:bookmarkEnd w:id="252"/>
    </w:p>
    <w:p w14:paraId="2BEEBE2D" w14:textId="16099141" w:rsidR="00412A82" w:rsidRDefault="00CA1270" w:rsidP="00D363C3">
      <w:pPr>
        <w:jc w:val="both"/>
      </w:pPr>
      <w:r>
        <w:t>Cizoměnové dluhopisy jsou dluhopisy, které jsou vydány v cizí měně. Investoři, kteří očekávají oslabení domácí měny, mohou investovat do cizoměnových dluhopisů jako způsobu ochrany hodnoty svých investic. Tyto dluhopisy však mohou být citlivé na změny výměnných kurzů a politické nebo ekonomické události v zemi emitenta.</w:t>
      </w:r>
    </w:p>
    <w:p w14:paraId="528D5589" w14:textId="47DF3042" w:rsidR="00412A82" w:rsidRDefault="00A0385F" w:rsidP="00D363C3">
      <w:pPr>
        <w:pStyle w:val="Nadpis3"/>
        <w:jc w:val="both"/>
      </w:pPr>
      <w:r w:rsidRPr="00A0385F">
        <w:t>Jak fungují dluhopisové trhy</w:t>
      </w:r>
    </w:p>
    <w:p w14:paraId="57B09685" w14:textId="479B8B91" w:rsidR="00A0385F" w:rsidRDefault="00877238" w:rsidP="00D363C3">
      <w:pPr>
        <w:jc w:val="both"/>
      </w:pPr>
      <w:r w:rsidRPr="00877238">
        <w:t>Dluhopisové trhy představují klíčový segment finančních trhů, který umožňuje emitentům získávat financování a investorům dosahovat stabilních výnosů. Tato kapitola se zaměří na fungování dluhopisových trhů, včetně jejich primárního a sekundárního trhu, procesu emise dluhopisů a role ratingových agentur.</w:t>
      </w:r>
    </w:p>
    <w:p w14:paraId="2B69B8C7" w14:textId="6F79E823" w:rsidR="00877238" w:rsidRDefault="002A5535" w:rsidP="00D363C3">
      <w:pPr>
        <w:pStyle w:val="Nadpis4"/>
        <w:jc w:val="both"/>
      </w:pPr>
      <w:r w:rsidRPr="002A5535">
        <w:t>Primární trh vs. sekundární trh</w:t>
      </w:r>
    </w:p>
    <w:p w14:paraId="51B77E03" w14:textId="6245BADD" w:rsidR="0038189B" w:rsidRDefault="0038189B" w:rsidP="00D363C3">
      <w:pPr>
        <w:jc w:val="both"/>
      </w:pPr>
      <w:r>
        <w:t>Primární trh je místem, kde dochází k prvotní emisi nových dluhopisů. Emitent (například vláda, korporace nebo město) vydává dluhopisy investorům za účelem získání finančních prostředků. Primární trh poskytuje příležitost emitentům k financování svých projektů a investorům k nákupu nových dluhopisů.</w:t>
      </w:r>
    </w:p>
    <w:p w14:paraId="70342C05" w14:textId="6B196F42" w:rsidR="00141F3C" w:rsidRDefault="0038189B" w:rsidP="00D363C3">
      <w:pPr>
        <w:jc w:val="both"/>
      </w:pPr>
      <w:r>
        <w:t>Sekundární trh je trhem, kde jsou obchodovány již existující dluhopisy mezi investory. Na tomto trhu se dluhopisy kupují a prodávají po jejich emisi na primárním trhu. Investoři mohou na sekundárním trhu nakupovat a prodávat dluhopisy podle aktuálních tržních podmínek a svých investičních cílů.</w:t>
      </w:r>
    </w:p>
    <w:p w14:paraId="49CE2F9C" w14:textId="77777777" w:rsidR="00141F3C" w:rsidRDefault="00141F3C" w:rsidP="00D363C3">
      <w:pPr>
        <w:jc w:val="both"/>
      </w:pPr>
      <w:r>
        <w:br w:type="page"/>
      </w:r>
    </w:p>
    <w:p w14:paraId="6A44C3D3" w14:textId="77777777" w:rsidR="0038189B" w:rsidRPr="002A5535" w:rsidRDefault="0038189B" w:rsidP="00D363C3">
      <w:pPr>
        <w:jc w:val="both"/>
      </w:pPr>
    </w:p>
    <w:p w14:paraId="3F183CDE" w14:textId="77777777" w:rsidR="00141F3C" w:rsidRDefault="00141F3C" w:rsidP="00D363C3">
      <w:pPr>
        <w:pStyle w:val="Nadpis4"/>
        <w:jc w:val="both"/>
      </w:pPr>
      <w:r>
        <w:t>Proces emisí dluhopisů</w:t>
      </w:r>
    </w:p>
    <w:p w14:paraId="062EA902" w14:textId="14AB6ECE" w:rsidR="00141F3C" w:rsidRDefault="00141F3C" w:rsidP="00D363C3">
      <w:pPr>
        <w:jc w:val="both"/>
      </w:pPr>
      <w:r>
        <w:t>Proces emise dluhopisů zahrnuje několik kroků, které vedou k vydání nových dluhopisů na trh:</w:t>
      </w:r>
    </w:p>
    <w:p w14:paraId="40DC3192" w14:textId="3E88EF46" w:rsidR="00141F3C" w:rsidRDefault="00141F3C" w:rsidP="00D363C3">
      <w:pPr>
        <w:pStyle w:val="Odstavecseseznamem"/>
        <w:numPr>
          <w:ilvl w:val="0"/>
          <w:numId w:val="55"/>
        </w:numPr>
        <w:jc w:val="both"/>
      </w:pPr>
      <w:r>
        <w:t>Plánování emise: Emitent společně s investičními bankami plánuje emisi dluhopisů, včetně stanovení nominální hodnoty, výše kupónu a doby splatnosti.</w:t>
      </w:r>
    </w:p>
    <w:p w14:paraId="2C4C1F55" w14:textId="569869A2" w:rsidR="00141F3C" w:rsidRDefault="00141F3C" w:rsidP="00D363C3">
      <w:pPr>
        <w:pStyle w:val="Odstavecseseznamem"/>
        <w:numPr>
          <w:ilvl w:val="0"/>
          <w:numId w:val="55"/>
        </w:numPr>
        <w:jc w:val="both"/>
      </w:pPr>
      <w:r>
        <w:t>Regulace a registrace: Emitent musí dodržovat příslušné regulace a zákony týkající se emise dluhopisů a případně provést registraci u regulátorů.</w:t>
      </w:r>
    </w:p>
    <w:p w14:paraId="585FBC0B" w14:textId="01ABD679" w:rsidR="00141F3C" w:rsidRDefault="00141F3C" w:rsidP="00D363C3">
      <w:pPr>
        <w:pStyle w:val="Odstavecseseznamem"/>
        <w:numPr>
          <w:ilvl w:val="0"/>
          <w:numId w:val="55"/>
        </w:numPr>
        <w:jc w:val="both"/>
      </w:pPr>
      <w:r>
        <w:t>Marketing a distribuce: Emitent spolupracuje s investičními bankami na marketingu a distribuci dluhopisů mezi potenciálními investory.</w:t>
      </w:r>
    </w:p>
    <w:p w14:paraId="6F1E75EC" w14:textId="4DF81BC7" w:rsidR="00141F3C" w:rsidRDefault="00141F3C" w:rsidP="00D363C3">
      <w:pPr>
        <w:pStyle w:val="Odstavecseseznamem"/>
        <w:numPr>
          <w:ilvl w:val="0"/>
          <w:numId w:val="55"/>
        </w:numPr>
        <w:jc w:val="both"/>
      </w:pPr>
      <w:r>
        <w:t xml:space="preserve">Přidělení dluhopisů: Investiční banky přidělují dluhopisy </w:t>
      </w:r>
      <w:r>
        <w:t>investorům</w:t>
      </w:r>
      <w:r>
        <w:t xml:space="preserve"> na základě jejich poptávky a předem stanovených podmínek.</w:t>
      </w:r>
    </w:p>
    <w:p w14:paraId="1BA2AC96" w14:textId="7E9EE06F" w:rsidR="00970349" w:rsidRDefault="00141F3C" w:rsidP="00D363C3">
      <w:pPr>
        <w:pStyle w:val="Odstavecseseznamem"/>
        <w:numPr>
          <w:ilvl w:val="0"/>
          <w:numId w:val="55"/>
        </w:numPr>
        <w:jc w:val="both"/>
      </w:pPr>
      <w:r>
        <w:t>Obchodování na primárním trhu: Nové dluhopisy jsou vydány a obchodovány na primárním trhu, kde jsou k dispozici pro veřejnost k nákupu.</w:t>
      </w:r>
    </w:p>
    <w:p w14:paraId="3839EE71" w14:textId="77777777" w:rsidR="00D363C3" w:rsidRDefault="00D363C3" w:rsidP="00D363C3">
      <w:pPr>
        <w:pStyle w:val="Nadpis4"/>
        <w:jc w:val="both"/>
      </w:pPr>
      <w:r>
        <w:t>Role ratingových agentur</w:t>
      </w:r>
    </w:p>
    <w:p w14:paraId="58E61069" w14:textId="16DB335C" w:rsidR="00D363C3" w:rsidRDefault="00D363C3" w:rsidP="00D363C3">
      <w:pPr>
        <w:jc w:val="both"/>
      </w:pPr>
      <w:r>
        <w:t>Ratingové agentury hrají klíčovou roli při hodnocení úvěrové kvality dluhopisů a poskytují investo</w:t>
      </w:r>
      <w:r>
        <w:t>r</w:t>
      </w:r>
      <w:r>
        <w:t>ům informace o riziku spojeném s investicemi do určitých dluhopisů. Jejich hlavním úkolem je posuzovat schopnost emitenta splácet své dluhy a přidělovat jim ratingy podle jejich úvěrové spolehlivosti.</w:t>
      </w:r>
    </w:p>
    <w:p w14:paraId="46E7E656" w14:textId="3551A7BA" w:rsidR="00D363C3" w:rsidRPr="00970349" w:rsidRDefault="00D363C3" w:rsidP="00D363C3">
      <w:pPr>
        <w:jc w:val="both"/>
      </w:pPr>
      <w:r>
        <w:t>Ratingové agentury provádějí analýzy emitentů a jejich dluhových instrumentů a přidělují jim ratingy, jako jsou například AAA, AA, A, BBB atd. Tyto ratingy poskytují investo</w:t>
      </w:r>
      <w:r>
        <w:t>r</w:t>
      </w:r>
      <w:r>
        <w:t>ům informace o úrovni rizika spojeného s investicí do konkrétních dluhopisů a umožňují jim provést informovaná rozhodnutí.</w:t>
      </w:r>
    </w:p>
    <w:p w14:paraId="25CE20CB" w14:textId="77777777" w:rsidR="00213296" w:rsidRPr="00213296" w:rsidRDefault="00213296" w:rsidP="00D363C3">
      <w:pPr>
        <w:jc w:val="both"/>
      </w:pPr>
    </w:p>
    <w:p w14:paraId="0BE0ED3D" w14:textId="77777777" w:rsidR="00400B86" w:rsidRPr="00400B86" w:rsidRDefault="00400B86" w:rsidP="00D363C3">
      <w:pPr>
        <w:jc w:val="both"/>
      </w:pPr>
    </w:p>
    <w:sectPr w:rsidR="00400B86" w:rsidRPr="00400B86" w:rsidSect="00AC3A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333D6" w14:textId="77777777" w:rsidR="0023040A" w:rsidRDefault="0023040A" w:rsidP="002E4EBC">
      <w:pPr>
        <w:spacing w:after="0" w:line="240" w:lineRule="auto"/>
      </w:pPr>
      <w:r>
        <w:separator/>
      </w:r>
    </w:p>
  </w:endnote>
  <w:endnote w:type="continuationSeparator" w:id="0">
    <w:p w14:paraId="123A0737" w14:textId="77777777" w:rsidR="0023040A" w:rsidRDefault="0023040A" w:rsidP="002E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076847"/>
      <w:docPartObj>
        <w:docPartGallery w:val="Page Numbers (Bottom of Page)"/>
        <w:docPartUnique/>
      </w:docPartObj>
    </w:sdtPr>
    <w:sdtContent>
      <w:p w14:paraId="3C17C8B0" w14:textId="40F4F84D" w:rsidR="002E4EBC" w:rsidRDefault="002E4EBC">
        <w:pPr>
          <w:pStyle w:val="Zpat"/>
          <w:jc w:val="right"/>
        </w:pPr>
        <w:r>
          <w:fldChar w:fldCharType="begin"/>
        </w:r>
        <w:r>
          <w:instrText>PAGE   \* MERGEFORMAT</w:instrText>
        </w:r>
        <w:r>
          <w:fldChar w:fldCharType="separate"/>
        </w:r>
        <w:r>
          <w:t>2</w:t>
        </w:r>
        <w:r>
          <w:fldChar w:fldCharType="end"/>
        </w:r>
      </w:p>
    </w:sdtContent>
  </w:sdt>
  <w:p w14:paraId="438BDCAE" w14:textId="77777777" w:rsidR="002E4EBC" w:rsidRDefault="002E4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2BFD" w14:textId="77777777" w:rsidR="0023040A" w:rsidRDefault="0023040A" w:rsidP="002E4EBC">
      <w:pPr>
        <w:spacing w:after="0" w:line="240" w:lineRule="auto"/>
      </w:pPr>
      <w:r>
        <w:separator/>
      </w:r>
    </w:p>
  </w:footnote>
  <w:footnote w:type="continuationSeparator" w:id="0">
    <w:p w14:paraId="0DE9695A" w14:textId="77777777" w:rsidR="0023040A" w:rsidRDefault="0023040A" w:rsidP="002E4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364"/>
    <w:multiLevelType w:val="hybridMultilevel"/>
    <w:tmpl w:val="1A3CA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47BDD"/>
    <w:multiLevelType w:val="hybridMultilevel"/>
    <w:tmpl w:val="376229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2D41A6"/>
    <w:multiLevelType w:val="hybridMultilevel"/>
    <w:tmpl w:val="89C032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E53AC3"/>
    <w:multiLevelType w:val="hybridMultilevel"/>
    <w:tmpl w:val="F1CE02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D96E84"/>
    <w:multiLevelType w:val="hybridMultilevel"/>
    <w:tmpl w:val="21EEF3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5F7972"/>
    <w:multiLevelType w:val="hybridMultilevel"/>
    <w:tmpl w:val="A944228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881EB1"/>
    <w:multiLevelType w:val="hybridMultilevel"/>
    <w:tmpl w:val="3F24AA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7170A75"/>
    <w:multiLevelType w:val="hybridMultilevel"/>
    <w:tmpl w:val="A5CAC3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C740F2"/>
    <w:multiLevelType w:val="hybridMultilevel"/>
    <w:tmpl w:val="6AEA3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CD0793"/>
    <w:multiLevelType w:val="hybridMultilevel"/>
    <w:tmpl w:val="7AB60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6221C0"/>
    <w:multiLevelType w:val="hybridMultilevel"/>
    <w:tmpl w:val="F0F8F3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FAA7B9B"/>
    <w:multiLevelType w:val="hybridMultilevel"/>
    <w:tmpl w:val="710C6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24328"/>
    <w:multiLevelType w:val="hybridMultilevel"/>
    <w:tmpl w:val="2A3CC0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132201"/>
    <w:multiLevelType w:val="hybridMultilevel"/>
    <w:tmpl w:val="4B64B3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47552A5"/>
    <w:multiLevelType w:val="hybridMultilevel"/>
    <w:tmpl w:val="87EA7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4D24D8"/>
    <w:multiLevelType w:val="hybridMultilevel"/>
    <w:tmpl w:val="5C5E0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004626"/>
    <w:multiLevelType w:val="hybridMultilevel"/>
    <w:tmpl w:val="AA8663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C35DEF"/>
    <w:multiLevelType w:val="hybridMultilevel"/>
    <w:tmpl w:val="DB946F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F57937"/>
    <w:multiLevelType w:val="hybridMultilevel"/>
    <w:tmpl w:val="1B24A4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48165FE"/>
    <w:multiLevelType w:val="hybridMultilevel"/>
    <w:tmpl w:val="08982A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0F416D"/>
    <w:multiLevelType w:val="hybridMultilevel"/>
    <w:tmpl w:val="78E42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510824"/>
    <w:multiLevelType w:val="hybridMultilevel"/>
    <w:tmpl w:val="FFD05A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581E27"/>
    <w:multiLevelType w:val="hybridMultilevel"/>
    <w:tmpl w:val="FF785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DF31FE"/>
    <w:multiLevelType w:val="hybridMultilevel"/>
    <w:tmpl w:val="4B849D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F20006"/>
    <w:multiLevelType w:val="hybridMultilevel"/>
    <w:tmpl w:val="38F21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D158A1"/>
    <w:multiLevelType w:val="hybridMultilevel"/>
    <w:tmpl w:val="D7F0D2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4A6FCF"/>
    <w:multiLevelType w:val="hybridMultilevel"/>
    <w:tmpl w:val="3EE66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CD69B1"/>
    <w:multiLevelType w:val="hybridMultilevel"/>
    <w:tmpl w:val="F95037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F7C387D"/>
    <w:multiLevelType w:val="hybridMultilevel"/>
    <w:tmpl w:val="B5EA55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2853C74"/>
    <w:multiLevelType w:val="hybridMultilevel"/>
    <w:tmpl w:val="0352B3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B1550A"/>
    <w:multiLevelType w:val="hybridMultilevel"/>
    <w:tmpl w:val="4844BB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6101E92"/>
    <w:multiLevelType w:val="hybridMultilevel"/>
    <w:tmpl w:val="F5740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8C85E84"/>
    <w:multiLevelType w:val="hybridMultilevel"/>
    <w:tmpl w:val="4E6884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94A525E"/>
    <w:multiLevelType w:val="hybridMultilevel"/>
    <w:tmpl w:val="3C8E9F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4C3728FA"/>
    <w:multiLevelType w:val="hybridMultilevel"/>
    <w:tmpl w:val="5972E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E443F19"/>
    <w:multiLevelType w:val="hybridMultilevel"/>
    <w:tmpl w:val="B7DAC0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E987287"/>
    <w:multiLevelType w:val="hybridMultilevel"/>
    <w:tmpl w:val="F5161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C62473"/>
    <w:multiLevelType w:val="hybridMultilevel"/>
    <w:tmpl w:val="20FCE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C43363"/>
    <w:multiLevelType w:val="hybridMultilevel"/>
    <w:tmpl w:val="21122A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3AC43DF"/>
    <w:multiLevelType w:val="hybridMultilevel"/>
    <w:tmpl w:val="12D011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6C80C01"/>
    <w:multiLevelType w:val="hybridMultilevel"/>
    <w:tmpl w:val="6B10AC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75101B5"/>
    <w:multiLevelType w:val="hybridMultilevel"/>
    <w:tmpl w:val="6652EC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5ABE74F6"/>
    <w:multiLevelType w:val="hybridMultilevel"/>
    <w:tmpl w:val="AEDA87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5E6810DF"/>
    <w:multiLevelType w:val="hybridMultilevel"/>
    <w:tmpl w:val="BE7419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5A52927"/>
    <w:multiLevelType w:val="hybridMultilevel"/>
    <w:tmpl w:val="08945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6A359D8"/>
    <w:multiLevelType w:val="hybridMultilevel"/>
    <w:tmpl w:val="0448BC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D151B3A"/>
    <w:multiLevelType w:val="hybridMultilevel"/>
    <w:tmpl w:val="8034D7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0D038D7"/>
    <w:multiLevelType w:val="hybridMultilevel"/>
    <w:tmpl w:val="B17C8E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53A78D0"/>
    <w:multiLevelType w:val="hybridMultilevel"/>
    <w:tmpl w:val="49F48A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76265C56"/>
    <w:multiLevelType w:val="hybridMultilevel"/>
    <w:tmpl w:val="5896CB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7640F53"/>
    <w:multiLevelType w:val="hybridMultilevel"/>
    <w:tmpl w:val="1070D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D61A9D"/>
    <w:multiLevelType w:val="hybridMultilevel"/>
    <w:tmpl w:val="4CD27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8D344C"/>
    <w:multiLevelType w:val="hybridMultilevel"/>
    <w:tmpl w:val="2AC6536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C151502"/>
    <w:multiLevelType w:val="hybridMultilevel"/>
    <w:tmpl w:val="6980F1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EB124A1"/>
    <w:multiLevelType w:val="hybridMultilevel"/>
    <w:tmpl w:val="FAB6DD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8909639">
    <w:abstractNumId w:val="17"/>
  </w:num>
  <w:num w:numId="2" w16cid:durableId="462507252">
    <w:abstractNumId w:val="1"/>
  </w:num>
  <w:num w:numId="3" w16cid:durableId="382750511">
    <w:abstractNumId w:val="0"/>
  </w:num>
  <w:num w:numId="4" w16cid:durableId="345451013">
    <w:abstractNumId w:val="28"/>
  </w:num>
  <w:num w:numId="5" w16cid:durableId="880940561">
    <w:abstractNumId w:val="32"/>
  </w:num>
  <w:num w:numId="6" w16cid:durableId="1350063281">
    <w:abstractNumId w:val="43"/>
  </w:num>
  <w:num w:numId="7" w16cid:durableId="1779400301">
    <w:abstractNumId w:val="47"/>
  </w:num>
  <w:num w:numId="8" w16cid:durableId="1864518813">
    <w:abstractNumId w:val="46"/>
  </w:num>
  <w:num w:numId="9" w16cid:durableId="599727407">
    <w:abstractNumId w:val="39"/>
  </w:num>
  <w:num w:numId="10" w16cid:durableId="903371176">
    <w:abstractNumId w:val="33"/>
  </w:num>
  <w:num w:numId="11" w16cid:durableId="48379894">
    <w:abstractNumId w:val="14"/>
  </w:num>
  <w:num w:numId="12" w16cid:durableId="128591661">
    <w:abstractNumId w:val="19"/>
  </w:num>
  <w:num w:numId="13" w16cid:durableId="548998304">
    <w:abstractNumId w:val="4"/>
  </w:num>
  <w:num w:numId="14" w16cid:durableId="1881161708">
    <w:abstractNumId w:val="5"/>
  </w:num>
  <w:num w:numId="15" w16cid:durableId="1790977219">
    <w:abstractNumId w:val="52"/>
  </w:num>
  <w:num w:numId="16" w16cid:durableId="431904077">
    <w:abstractNumId w:val="30"/>
  </w:num>
  <w:num w:numId="17" w16cid:durableId="1456169708">
    <w:abstractNumId w:val="21"/>
  </w:num>
  <w:num w:numId="18" w16cid:durableId="983434931">
    <w:abstractNumId w:val="18"/>
  </w:num>
  <w:num w:numId="19" w16cid:durableId="255409524">
    <w:abstractNumId w:val="38"/>
  </w:num>
  <w:num w:numId="20" w16cid:durableId="1769041720">
    <w:abstractNumId w:val="54"/>
  </w:num>
  <w:num w:numId="21" w16cid:durableId="1722359154">
    <w:abstractNumId w:val="44"/>
  </w:num>
  <w:num w:numId="22" w16cid:durableId="1631323349">
    <w:abstractNumId w:val="6"/>
  </w:num>
  <w:num w:numId="23" w16cid:durableId="1303778106">
    <w:abstractNumId w:val="40"/>
  </w:num>
  <w:num w:numId="24" w16cid:durableId="1908952849">
    <w:abstractNumId w:val="7"/>
  </w:num>
  <w:num w:numId="25" w16cid:durableId="1472601851">
    <w:abstractNumId w:val="22"/>
  </w:num>
  <w:num w:numId="26" w16cid:durableId="1539122793">
    <w:abstractNumId w:val="35"/>
  </w:num>
  <w:num w:numId="27" w16cid:durableId="1972975071">
    <w:abstractNumId w:val="48"/>
  </w:num>
  <w:num w:numId="28" w16cid:durableId="1305356200">
    <w:abstractNumId w:val="10"/>
  </w:num>
  <w:num w:numId="29" w16cid:durableId="728966747">
    <w:abstractNumId w:val="16"/>
  </w:num>
  <w:num w:numId="30" w16cid:durableId="287049522">
    <w:abstractNumId w:val="27"/>
  </w:num>
  <w:num w:numId="31" w16cid:durableId="1695692668">
    <w:abstractNumId w:val="42"/>
  </w:num>
  <w:num w:numId="32" w16cid:durableId="185749845">
    <w:abstractNumId w:val="49"/>
  </w:num>
  <w:num w:numId="33" w16cid:durableId="126435218">
    <w:abstractNumId w:val="53"/>
  </w:num>
  <w:num w:numId="34" w16cid:durableId="1444036739">
    <w:abstractNumId w:val="13"/>
  </w:num>
  <w:num w:numId="35" w16cid:durableId="1587613493">
    <w:abstractNumId w:val="9"/>
  </w:num>
  <w:num w:numId="36" w16cid:durableId="817192664">
    <w:abstractNumId w:val="37"/>
  </w:num>
  <w:num w:numId="37" w16cid:durableId="894974822">
    <w:abstractNumId w:val="45"/>
  </w:num>
  <w:num w:numId="38" w16cid:durableId="1139803273">
    <w:abstractNumId w:val="24"/>
  </w:num>
  <w:num w:numId="39" w16cid:durableId="125854647">
    <w:abstractNumId w:val="11"/>
  </w:num>
  <w:num w:numId="40" w16cid:durableId="1904751136">
    <w:abstractNumId w:val="25"/>
  </w:num>
  <w:num w:numId="41" w16cid:durableId="1884898799">
    <w:abstractNumId w:val="8"/>
  </w:num>
  <w:num w:numId="42" w16cid:durableId="313535596">
    <w:abstractNumId w:val="41"/>
  </w:num>
  <w:num w:numId="43" w16cid:durableId="485782620">
    <w:abstractNumId w:val="23"/>
  </w:num>
  <w:num w:numId="44" w16cid:durableId="412361334">
    <w:abstractNumId w:val="29"/>
  </w:num>
  <w:num w:numId="45" w16cid:durableId="232085705">
    <w:abstractNumId w:val="36"/>
  </w:num>
  <w:num w:numId="46" w16cid:durableId="1670676445">
    <w:abstractNumId w:val="2"/>
  </w:num>
  <w:num w:numId="47" w16cid:durableId="1326055830">
    <w:abstractNumId w:val="51"/>
  </w:num>
  <w:num w:numId="48" w16cid:durableId="117920585">
    <w:abstractNumId w:val="34"/>
  </w:num>
  <w:num w:numId="49" w16cid:durableId="1748382233">
    <w:abstractNumId w:val="15"/>
  </w:num>
  <w:num w:numId="50" w16cid:durableId="1838033883">
    <w:abstractNumId w:val="12"/>
  </w:num>
  <w:num w:numId="51" w16cid:durableId="1316763666">
    <w:abstractNumId w:val="31"/>
  </w:num>
  <w:num w:numId="52" w16cid:durableId="1361584818">
    <w:abstractNumId w:val="26"/>
  </w:num>
  <w:num w:numId="53" w16cid:durableId="1472215706">
    <w:abstractNumId w:val="50"/>
  </w:num>
  <w:num w:numId="54" w16cid:durableId="1737708199">
    <w:abstractNumId w:val="3"/>
  </w:num>
  <w:num w:numId="55" w16cid:durableId="706956050">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04"/>
    <w:rsid w:val="00010D0D"/>
    <w:rsid w:val="000112CA"/>
    <w:rsid w:val="00017D71"/>
    <w:rsid w:val="00021F88"/>
    <w:rsid w:val="000226D8"/>
    <w:rsid w:val="000372AA"/>
    <w:rsid w:val="00043D20"/>
    <w:rsid w:val="00056C06"/>
    <w:rsid w:val="000603C2"/>
    <w:rsid w:val="000647F5"/>
    <w:rsid w:val="0007060A"/>
    <w:rsid w:val="000B7D64"/>
    <w:rsid w:val="000B7E26"/>
    <w:rsid w:val="000C20ED"/>
    <w:rsid w:val="000D1EFB"/>
    <w:rsid w:val="000F7FD6"/>
    <w:rsid w:val="00100698"/>
    <w:rsid w:val="00131B48"/>
    <w:rsid w:val="00141F3C"/>
    <w:rsid w:val="00147DC1"/>
    <w:rsid w:val="001B30EE"/>
    <w:rsid w:val="001B3414"/>
    <w:rsid w:val="001B3CC8"/>
    <w:rsid w:val="001C03EE"/>
    <w:rsid w:val="001C7696"/>
    <w:rsid w:val="001D54EA"/>
    <w:rsid w:val="001E6FFA"/>
    <w:rsid w:val="0020131E"/>
    <w:rsid w:val="00205734"/>
    <w:rsid w:val="0021315E"/>
    <w:rsid w:val="00213296"/>
    <w:rsid w:val="0023040A"/>
    <w:rsid w:val="0024374D"/>
    <w:rsid w:val="00245673"/>
    <w:rsid w:val="0024672F"/>
    <w:rsid w:val="0025661E"/>
    <w:rsid w:val="00261C22"/>
    <w:rsid w:val="00291A4D"/>
    <w:rsid w:val="00293695"/>
    <w:rsid w:val="0029404D"/>
    <w:rsid w:val="002A011D"/>
    <w:rsid w:val="002A3577"/>
    <w:rsid w:val="002A5535"/>
    <w:rsid w:val="002C6131"/>
    <w:rsid w:val="002D5840"/>
    <w:rsid w:val="002E4EBC"/>
    <w:rsid w:val="002E7567"/>
    <w:rsid w:val="00303119"/>
    <w:rsid w:val="0033032A"/>
    <w:rsid w:val="003330FE"/>
    <w:rsid w:val="00334069"/>
    <w:rsid w:val="00352FF8"/>
    <w:rsid w:val="0037024D"/>
    <w:rsid w:val="00380019"/>
    <w:rsid w:val="0038189B"/>
    <w:rsid w:val="003912E1"/>
    <w:rsid w:val="003B6F36"/>
    <w:rsid w:val="003C3B49"/>
    <w:rsid w:val="003C3EEA"/>
    <w:rsid w:val="003D5BE7"/>
    <w:rsid w:val="003D780C"/>
    <w:rsid w:val="003E22B5"/>
    <w:rsid w:val="003F3551"/>
    <w:rsid w:val="00400B86"/>
    <w:rsid w:val="00406B60"/>
    <w:rsid w:val="00412A82"/>
    <w:rsid w:val="00425228"/>
    <w:rsid w:val="00433B37"/>
    <w:rsid w:val="00445EBA"/>
    <w:rsid w:val="00446CBE"/>
    <w:rsid w:val="00452B2F"/>
    <w:rsid w:val="004568A8"/>
    <w:rsid w:val="00460E7C"/>
    <w:rsid w:val="00475C30"/>
    <w:rsid w:val="0048524E"/>
    <w:rsid w:val="00485B0C"/>
    <w:rsid w:val="00497621"/>
    <w:rsid w:val="004A1C76"/>
    <w:rsid w:val="004B15AE"/>
    <w:rsid w:val="004C01E1"/>
    <w:rsid w:val="004F5515"/>
    <w:rsid w:val="00503017"/>
    <w:rsid w:val="0050712F"/>
    <w:rsid w:val="00510B92"/>
    <w:rsid w:val="0051575B"/>
    <w:rsid w:val="0051697D"/>
    <w:rsid w:val="0052419A"/>
    <w:rsid w:val="005358B7"/>
    <w:rsid w:val="005614FC"/>
    <w:rsid w:val="00563796"/>
    <w:rsid w:val="00564910"/>
    <w:rsid w:val="00571315"/>
    <w:rsid w:val="005919F5"/>
    <w:rsid w:val="0059503D"/>
    <w:rsid w:val="005B5445"/>
    <w:rsid w:val="005E39C6"/>
    <w:rsid w:val="005F61F8"/>
    <w:rsid w:val="00607E25"/>
    <w:rsid w:val="00610D6D"/>
    <w:rsid w:val="00625E0C"/>
    <w:rsid w:val="00652597"/>
    <w:rsid w:val="00664E54"/>
    <w:rsid w:val="00666034"/>
    <w:rsid w:val="006731A5"/>
    <w:rsid w:val="00681840"/>
    <w:rsid w:val="006930EB"/>
    <w:rsid w:val="00694539"/>
    <w:rsid w:val="006A4417"/>
    <w:rsid w:val="006D1589"/>
    <w:rsid w:val="006D15AC"/>
    <w:rsid w:val="006D766E"/>
    <w:rsid w:val="006E19F3"/>
    <w:rsid w:val="006E5990"/>
    <w:rsid w:val="006E7B17"/>
    <w:rsid w:val="006F023C"/>
    <w:rsid w:val="006F4D9E"/>
    <w:rsid w:val="0070111D"/>
    <w:rsid w:val="00702152"/>
    <w:rsid w:val="007204FA"/>
    <w:rsid w:val="00725D46"/>
    <w:rsid w:val="00725F4A"/>
    <w:rsid w:val="007520C9"/>
    <w:rsid w:val="007610AB"/>
    <w:rsid w:val="00761158"/>
    <w:rsid w:val="00761CEC"/>
    <w:rsid w:val="0077327C"/>
    <w:rsid w:val="0078575B"/>
    <w:rsid w:val="00796830"/>
    <w:rsid w:val="007A3662"/>
    <w:rsid w:val="007C06F9"/>
    <w:rsid w:val="007C75F8"/>
    <w:rsid w:val="007E10EC"/>
    <w:rsid w:val="007E289A"/>
    <w:rsid w:val="007F1D22"/>
    <w:rsid w:val="00807404"/>
    <w:rsid w:val="00810FAB"/>
    <w:rsid w:val="008127DD"/>
    <w:rsid w:val="00824BC9"/>
    <w:rsid w:val="008268FE"/>
    <w:rsid w:val="00834422"/>
    <w:rsid w:val="00842703"/>
    <w:rsid w:val="008445E5"/>
    <w:rsid w:val="00875504"/>
    <w:rsid w:val="00877238"/>
    <w:rsid w:val="00886686"/>
    <w:rsid w:val="008909E7"/>
    <w:rsid w:val="008978E2"/>
    <w:rsid w:val="008B2E5D"/>
    <w:rsid w:val="008B685C"/>
    <w:rsid w:val="008C20B0"/>
    <w:rsid w:val="008C31B2"/>
    <w:rsid w:val="008D0350"/>
    <w:rsid w:val="00900DEC"/>
    <w:rsid w:val="00907BF6"/>
    <w:rsid w:val="009126FC"/>
    <w:rsid w:val="00915AB2"/>
    <w:rsid w:val="00921904"/>
    <w:rsid w:val="00947DAB"/>
    <w:rsid w:val="00951F78"/>
    <w:rsid w:val="0095755E"/>
    <w:rsid w:val="00970052"/>
    <w:rsid w:val="00970349"/>
    <w:rsid w:val="00973133"/>
    <w:rsid w:val="00974CB6"/>
    <w:rsid w:val="00976B08"/>
    <w:rsid w:val="00981603"/>
    <w:rsid w:val="0098705D"/>
    <w:rsid w:val="009E2DBA"/>
    <w:rsid w:val="009E40B8"/>
    <w:rsid w:val="009E42FF"/>
    <w:rsid w:val="009F4D6D"/>
    <w:rsid w:val="00A0029F"/>
    <w:rsid w:val="00A0385F"/>
    <w:rsid w:val="00A03A53"/>
    <w:rsid w:val="00A045EB"/>
    <w:rsid w:val="00A4431D"/>
    <w:rsid w:val="00A55F6D"/>
    <w:rsid w:val="00A87D89"/>
    <w:rsid w:val="00A91A9D"/>
    <w:rsid w:val="00A96D32"/>
    <w:rsid w:val="00AA0E89"/>
    <w:rsid w:val="00AA7757"/>
    <w:rsid w:val="00AB02B2"/>
    <w:rsid w:val="00AC3A35"/>
    <w:rsid w:val="00AC78D6"/>
    <w:rsid w:val="00AD1390"/>
    <w:rsid w:val="00AD1C41"/>
    <w:rsid w:val="00AD67CC"/>
    <w:rsid w:val="00AD7A8A"/>
    <w:rsid w:val="00AF0B90"/>
    <w:rsid w:val="00AF436F"/>
    <w:rsid w:val="00B2370A"/>
    <w:rsid w:val="00B55FE5"/>
    <w:rsid w:val="00B56A32"/>
    <w:rsid w:val="00B6145E"/>
    <w:rsid w:val="00B673EF"/>
    <w:rsid w:val="00B70679"/>
    <w:rsid w:val="00B716F4"/>
    <w:rsid w:val="00B75A17"/>
    <w:rsid w:val="00B7752B"/>
    <w:rsid w:val="00B97AFD"/>
    <w:rsid w:val="00BA0491"/>
    <w:rsid w:val="00BC1AF2"/>
    <w:rsid w:val="00BC7664"/>
    <w:rsid w:val="00BE5B94"/>
    <w:rsid w:val="00C17028"/>
    <w:rsid w:val="00C216CA"/>
    <w:rsid w:val="00C40D00"/>
    <w:rsid w:val="00C43769"/>
    <w:rsid w:val="00C44711"/>
    <w:rsid w:val="00C8657E"/>
    <w:rsid w:val="00C8706D"/>
    <w:rsid w:val="00C97076"/>
    <w:rsid w:val="00CA1270"/>
    <w:rsid w:val="00CB5F03"/>
    <w:rsid w:val="00CC2313"/>
    <w:rsid w:val="00CC2338"/>
    <w:rsid w:val="00CD483F"/>
    <w:rsid w:val="00CD6F6C"/>
    <w:rsid w:val="00CE2A1A"/>
    <w:rsid w:val="00CE432E"/>
    <w:rsid w:val="00CF7F1E"/>
    <w:rsid w:val="00D363C3"/>
    <w:rsid w:val="00D5249A"/>
    <w:rsid w:val="00D72FB8"/>
    <w:rsid w:val="00D8743D"/>
    <w:rsid w:val="00D91066"/>
    <w:rsid w:val="00D92451"/>
    <w:rsid w:val="00DA0FEC"/>
    <w:rsid w:val="00DC4D31"/>
    <w:rsid w:val="00DC68CF"/>
    <w:rsid w:val="00DD2513"/>
    <w:rsid w:val="00DE0D0B"/>
    <w:rsid w:val="00E01E02"/>
    <w:rsid w:val="00E15C37"/>
    <w:rsid w:val="00E3332E"/>
    <w:rsid w:val="00E4549B"/>
    <w:rsid w:val="00E6257B"/>
    <w:rsid w:val="00E64B6A"/>
    <w:rsid w:val="00E81753"/>
    <w:rsid w:val="00EA069A"/>
    <w:rsid w:val="00EA63A4"/>
    <w:rsid w:val="00EA7531"/>
    <w:rsid w:val="00EC271D"/>
    <w:rsid w:val="00EF1803"/>
    <w:rsid w:val="00EF7E16"/>
    <w:rsid w:val="00F04086"/>
    <w:rsid w:val="00F05B4E"/>
    <w:rsid w:val="00F342F1"/>
    <w:rsid w:val="00F61AD0"/>
    <w:rsid w:val="00F66205"/>
    <w:rsid w:val="00F96EE9"/>
    <w:rsid w:val="00FA09CC"/>
    <w:rsid w:val="00FA3999"/>
    <w:rsid w:val="00FE38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0ED0"/>
  <w15:chartTrackingRefBased/>
  <w15:docId w15:val="{57FDE65C-3915-423F-A2EB-24427149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07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807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80740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unhideWhenUsed/>
    <w:qFormat/>
    <w:rsid w:val="003D780C"/>
    <w:pPr>
      <w:keepNext/>
      <w:keepLines/>
      <w:spacing w:before="80" w:after="40"/>
      <w:outlineLvl w:val="3"/>
    </w:pPr>
    <w:rPr>
      <w:rFonts w:eastAsiaTheme="majorEastAsia" w:cstheme="majorBidi"/>
      <w:iCs/>
      <w:color w:val="0F4761" w:themeColor="accent1" w:themeShade="BF"/>
      <w:sz w:val="24"/>
    </w:rPr>
  </w:style>
  <w:style w:type="paragraph" w:styleId="Nadpis5">
    <w:name w:val="heading 5"/>
    <w:basedOn w:val="Normln"/>
    <w:next w:val="Normln"/>
    <w:link w:val="Nadpis5Char"/>
    <w:uiPriority w:val="9"/>
    <w:unhideWhenUsed/>
    <w:qFormat/>
    <w:rsid w:val="0080740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80740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0740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0740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0740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740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80740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80740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rsid w:val="003D780C"/>
    <w:rPr>
      <w:rFonts w:eastAsiaTheme="majorEastAsia" w:cstheme="majorBidi"/>
      <w:iCs/>
      <w:color w:val="0F4761" w:themeColor="accent1" w:themeShade="BF"/>
      <w:sz w:val="24"/>
    </w:rPr>
  </w:style>
  <w:style w:type="character" w:customStyle="1" w:styleId="Nadpis5Char">
    <w:name w:val="Nadpis 5 Char"/>
    <w:basedOn w:val="Standardnpsmoodstavce"/>
    <w:link w:val="Nadpis5"/>
    <w:uiPriority w:val="9"/>
    <w:rsid w:val="0080740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0740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0740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0740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07404"/>
    <w:rPr>
      <w:rFonts w:eastAsiaTheme="majorEastAsia" w:cstheme="majorBidi"/>
      <w:color w:val="272727" w:themeColor="text1" w:themeTint="D8"/>
    </w:rPr>
  </w:style>
  <w:style w:type="paragraph" w:styleId="Nzev">
    <w:name w:val="Title"/>
    <w:basedOn w:val="Normln"/>
    <w:next w:val="Normln"/>
    <w:link w:val="NzevChar"/>
    <w:uiPriority w:val="10"/>
    <w:qFormat/>
    <w:rsid w:val="00807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0740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074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0740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07404"/>
    <w:pPr>
      <w:spacing w:before="160"/>
      <w:jc w:val="center"/>
    </w:pPr>
    <w:rPr>
      <w:i/>
      <w:iCs/>
      <w:color w:val="404040" w:themeColor="text1" w:themeTint="BF"/>
    </w:rPr>
  </w:style>
  <w:style w:type="character" w:customStyle="1" w:styleId="CittChar">
    <w:name w:val="Citát Char"/>
    <w:basedOn w:val="Standardnpsmoodstavce"/>
    <w:link w:val="Citt"/>
    <w:uiPriority w:val="29"/>
    <w:rsid w:val="00807404"/>
    <w:rPr>
      <w:i/>
      <w:iCs/>
      <w:color w:val="404040" w:themeColor="text1" w:themeTint="BF"/>
    </w:rPr>
  </w:style>
  <w:style w:type="paragraph" w:styleId="Odstavecseseznamem">
    <w:name w:val="List Paragraph"/>
    <w:basedOn w:val="Normln"/>
    <w:uiPriority w:val="34"/>
    <w:qFormat/>
    <w:rsid w:val="00807404"/>
    <w:pPr>
      <w:ind w:left="720"/>
      <w:contextualSpacing/>
    </w:pPr>
  </w:style>
  <w:style w:type="character" w:styleId="Zdraznnintenzivn">
    <w:name w:val="Intense Emphasis"/>
    <w:basedOn w:val="Standardnpsmoodstavce"/>
    <w:uiPriority w:val="21"/>
    <w:qFormat/>
    <w:rsid w:val="00807404"/>
    <w:rPr>
      <w:i/>
      <w:iCs/>
      <w:color w:val="0F4761" w:themeColor="accent1" w:themeShade="BF"/>
    </w:rPr>
  </w:style>
  <w:style w:type="paragraph" w:styleId="Vrazncitt">
    <w:name w:val="Intense Quote"/>
    <w:basedOn w:val="Normln"/>
    <w:next w:val="Normln"/>
    <w:link w:val="VrazncittChar"/>
    <w:uiPriority w:val="30"/>
    <w:qFormat/>
    <w:rsid w:val="00807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07404"/>
    <w:rPr>
      <w:i/>
      <w:iCs/>
      <w:color w:val="0F4761" w:themeColor="accent1" w:themeShade="BF"/>
    </w:rPr>
  </w:style>
  <w:style w:type="character" w:styleId="Odkazintenzivn">
    <w:name w:val="Intense Reference"/>
    <w:basedOn w:val="Standardnpsmoodstavce"/>
    <w:uiPriority w:val="32"/>
    <w:qFormat/>
    <w:rsid w:val="00807404"/>
    <w:rPr>
      <w:b/>
      <w:bCs/>
      <w:smallCaps/>
      <w:color w:val="0F4761" w:themeColor="accent1" w:themeShade="BF"/>
      <w:spacing w:val="5"/>
    </w:rPr>
  </w:style>
  <w:style w:type="paragraph" w:styleId="Zhlav">
    <w:name w:val="header"/>
    <w:basedOn w:val="Normln"/>
    <w:link w:val="ZhlavChar"/>
    <w:uiPriority w:val="99"/>
    <w:unhideWhenUsed/>
    <w:rsid w:val="002E4E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EBC"/>
  </w:style>
  <w:style w:type="paragraph" w:styleId="Zpat">
    <w:name w:val="footer"/>
    <w:basedOn w:val="Normln"/>
    <w:link w:val="ZpatChar"/>
    <w:uiPriority w:val="99"/>
    <w:unhideWhenUsed/>
    <w:rsid w:val="002E4EBC"/>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EBC"/>
  </w:style>
  <w:style w:type="paragraph" w:styleId="Nadpisobsahu">
    <w:name w:val="TOC Heading"/>
    <w:basedOn w:val="Nadpis1"/>
    <w:next w:val="Normln"/>
    <w:uiPriority w:val="39"/>
    <w:unhideWhenUsed/>
    <w:qFormat/>
    <w:rsid w:val="00B55FE5"/>
    <w:pPr>
      <w:spacing w:before="240" w:after="0"/>
      <w:outlineLvl w:val="9"/>
    </w:pPr>
    <w:rPr>
      <w:sz w:val="32"/>
      <w:szCs w:val="32"/>
      <w:lang w:eastAsia="cs-CZ"/>
      <w14:ligatures w14:val="none"/>
    </w:rPr>
  </w:style>
  <w:style w:type="paragraph" w:styleId="Obsah1">
    <w:name w:val="toc 1"/>
    <w:basedOn w:val="Normln"/>
    <w:next w:val="Normln"/>
    <w:autoRedefine/>
    <w:uiPriority w:val="39"/>
    <w:unhideWhenUsed/>
    <w:rsid w:val="00B55FE5"/>
    <w:pPr>
      <w:spacing w:before="120" w:after="0"/>
    </w:pPr>
    <w:rPr>
      <w:b/>
      <w:bCs/>
      <w:i/>
      <w:iCs/>
      <w:sz w:val="24"/>
      <w:szCs w:val="24"/>
    </w:rPr>
  </w:style>
  <w:style w:type="paragraph" w:styleId="Obsah2">
    <w:name w:val="toc 2"/>
    <w:basedOn w:val="Normln"/>
    <w:next w:val="Normln"/>
    <w:autoRedefine/>
    <w:uiPriority w:val="39"/>
    <w:unhideWhenUsed/>
    <w:rsid w:val="00B55FE5"/>
    <w:pPr>
      <w:spacing w:before="120" w:after="0"/>
      <w:ind w:left="220"/>
    </w:pPr>
    <w:rPr>
      <w:b/>
      <w:bCs/>
    </w:rPr>
  </w:style>
  <w:style w:type="paragraph" w:styleId="Obsah3">
    <w:name w:val="toc 3"/>
    <w:basedOn w:val="Normln"/>
    <w:next w:val="Normln"/>
    <w:autoRedefine/>
    <w:uiPriority w:val="39"/>
    <w:unhideWhenUsed/>
    <w:rsid w:val="00B55FE5"/>
    <w:pPr>
      <w:spacing w:after="0"/>
      <w:ind w:left="440"/>
    </w:pPr>
    <w:rPr>
      <w:sz w:val="20"/>
      <w:szCs w:val="20"/>
    </w:rPr>
  </w:style>
  <w:style w:type="character" w:styleId="Hypertextovodkaz">
    <w:name w:val="Hyperlink"/>
    <w:basedOn w:val="Standardnpsmoodstavce"/>
    <w:uiPriority w:val="99"/>
    <w:unhideWhenUsed/>
    <w:rsid w:val="00B55FE5"/>
    <w:rPr>
      <w:color w:val="467886" w:themeColor="hyperlink"/>
      <w:u w:val="single"/>
    </w:rPr>
  </w:style>
  <w:style w:type="paragraph" w:styleId="Obsah4">
    <w:name w:val="toc 4"/>
    <w:basedOn w:val="Normln"/>
    <w:next w:val="Normln"/>
    <w:autoRedefine/>
    <w:uiPriority w:val="39"/>
    <w:unhideWhenUsed/>
    <w:rsid w:val="00F04086"/>
    <w:pPr>
      <w:spacing w:after="0"/>
      <w:ind w:left="660"/>
    </w:pPr>
    <w:rPr>
      <w:sz w:val="20"/>
      <w:szCs w:val="20"/>
    </w:rPr>
  </w:style>
  <w:style w:type="paragraph" w:styleId="Obsah5">
    <w:name w:val="toc 5"/>
    <w:basedOn w:val="Normln"/>
    <w:next w:val="Normln"/>
    <w:autoRedefine/>
    <w:uiPriority w:val="39"/>
    <w:unhideWhenUsed/>
    <w:rsid w:val="00F04086"/>
    <w:pPr>
      <w:spacing w:after="0"/>
      <w:ind w:left="880"/>
    </w:pPr>
    <w:rPr>
      <w:sz w:val="20"/>
      <w:szCs w:val="20"/>
    </w:rPr>
  </w:style>
  <w:style w:type="paragraph" w:styleId="Obsah6">
    <w:name w:val="toc 6"/>
    <w:basedOn w:val="Normln"/>
    <w:next w:val="Normln"/>
    <w:autoRedefine/>
    <w:uiPriority w:val="39"/>
    <w:unhideWhenUsed/>
    <w:rsid w:val="00F04086"/>
    <w:pPr>
      <w:spacing w:after="0"/>
      <w:ind w:left="1100"/>
    </w:pPr>
    <w:rPr>
      <w:sz w:val="20"/>
      <w:szCs w:val="20"/>
    </w:rPr>
  </w:style>
  <w:style w:type="paragraph" w:styleId="Obsah7">
    <w:name w:val="toc 7"/>
    <w:basedOn w:val="Normln"/>
    <w:next w:val="Normln"/>
    <w:autoRedefine/>
    <w:uiPriority w:val="39"/>
    <w:unhideWhenUsed/>
    <w:rsid w:val="00F04086"/>
    <w:pPr>
      <w:spacing w:after="0"/>
      <w:ind w:left="1320"/>
    </w:pPr>
    <w:rPr>
      <w:sz w:val="20"/>
      <w:szCs w:val="20"/>
    </w:rPr>
  </w:style>
  <w:style w:type="paragraph" w:styleId="Obsah8">
    <w:name w:val="toc 8"/>
    <w:basedOn w:val="Normln"/>
    <w:next w:val="Normln"/>
    <w:autoRedefine/>
    <w:uiPriority w:val="39"/>
    <w:unhideWhenUsed/>
    <w:rsid w:val="00F04086"/>
    <w:pPr>
      <w:spacing w:after="0"/>
      <w:ind w:left="1540"/>
    </w:pPr>
    <w:rPr>
      <w:sz w:val="20"/>
      <w:szCs w:val="20"/>
    </w:rPr>
  </w:style>
  <w:style w:type="paragraph" w:styleId="Obsah9">
    <w:name w:val="toc 9"/>
    <w:basedOn w:val="Normln"/>
    <w:next w:val="Normln"/>
    <w:autoRedefine/>
    <w:uiPriority w:val="39"/>
    <w:unhideWhenUsed/>
    <w:rsid w:val="00F04086"/>
    <w:pPr>
      <w:spacing w:after="0"/>
      <w:ind w:left="1760"/>
    </w:pPr>
    <w:rPr>
      <w:sz w:val="20"/>
      <w:szCs w:val="20"/>
    </w:rPr>
  </w:style>
  <w:style w:type="character" w:styleId="Nzevknihy">
    <w:name w:val="Book Title"/>
    <w:basedOn w:val="Standardnpsmoodstavce"/>
    <w:uiPriority w:val="33"/>
    <w:qFormat/>
    <w:rsid w:val="0048524E"/>
    <w:rPr>
      <w:b/>
      <w:bCs/>
      <w:i/>
      <w:iCs/>
      <w:spacing w:val="5"/>
    </w:rPr>
  </w:style>
  <w:style w:type="character" w:styleId="Nevyeenzmnka">
    <w:name w:val="Unresolved Mention"/>
    <w:basedOn w:val="Standardnpsmoodstavce"/>
    <w:uiPriority w:val="99"/>
    <w:semiHidden/>
    <w:unhideWhenUsed/>
    <w:rsid w:val="00DE0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719714">
      <w:bodyDiv w:val="1"/>
      <w:marLeft w:val="0"/>
      <w:marRight w:val="0"/>
      <w:marTop w:val="0"/>
      <w:marBottom w:val="0"/>
      <w:divBdr>
        <w:top w:val="none" w:sz="0" w:space="0" w:color="auto"/>
        <w:left w:val="none" w:sz="0" w:space="0" w:color="auto"/>
        <w:bottom w:val="none" w:sz="0" w:space="0" w:color="auto"/>
        <w:right w:val="none" w:sz="0" w:space="0" w:color="auto"/>
      </w:divBdr>
    </w:div>
    <w:div w:id="959914166">
      <w:bodyDiv w:val="1"/>
      <w:marLeft w:val="0"/>
      <w:marRight w:val="0"/>
      <w:marTop w:val="0"/>
      <w:marBottom w:val="0"/>
      <w:divBdr>
        <w:top w:val="none" w:sz="0" w:space="0" w:color="auto"/>
        <w:left w:val="none" w:sz="0" w:space="0" w:color="auto"/>
        <w:bottom w:val="none" w:sz="0" w:space="0" w:color="auto"/>
        <w:right w:val="none" w:sz="0" w:space="0" w:color="auto"/>
      </w:divBdr>
    </w:div>
    <w:div w:id="1012534167">
      <w:bodyDiv w:val="1"/>
      <w:marLeft w:val="0"/>
      <w:marRight w:val="0"/>
      <w:marTop w:val="0"/>
      <w:marBottom w:val="0"/>
      <w:divBdr>
        <w:top w:val="none" w:sz="0" w:space="0" w:color="auto"/>
        <w:left w:val="none" w:sz="0" w:space="0" w:color="auto"/>
        <w:bottom w:val="none" w:sz="0" w:space="0" w:color="auto"/>
        <w:right w:val="none" w:sz="0" w:space="0" w:color="auto"/>
      </w:divBdr>
    </w:div>
    <w:div w:id="1058749147">
      <w:bodyDiv w:val="1"/>
      <w:marLeft w:val="0"/>
      <w:marRight w:val="0"/>
      <w:marTop w:val="0"/>
      <w:marBottom w:val="0"/>
      <w:divBdr>
        <w:top w:val="none" w:sz="0" w:space="0" w:color="auto"/>
        <w:left w:val="none" w:sz="0" w:space="0" w:color="auto"/>
        <w:bottom w:val="none" w:sz="0" w:space="0" w:color="auto"/>
        <w:right w:val="none" w:sz="0" w:space="0" w:color="auto"/>
      </w:divBdr>
    </w:div>
    <w:div w:id="1216358548">
      <w:bodyDiv w:val="1"/>
      <w:marLeft w:val="0"/>
      <w:marRight w:val="0"/>
      <w:marTop w:val="0"/>
      <w:marBottom w:val="0"/>
      <w:divBdr>
        <w:top w:val="none" w:sz="0" w:space="0" w:color="auto"/>
        <w:left w:val="none" w:sz="0" w:space="0" w:color="auto"/>
        <w:bottom w:val="none" w:sz="0" w:space="0" w:color="auto"/>
        <w:right w:val="none" w:sz="0" w:space="0" w:color="auto"/>
      </w:divBdr>
    </w:div>
    <w:div w:id="1255819978">
      <w:bodyDiv w:val="1"/>
      <w:marLeft w:val="0"/>
      <w:marRight w:val="0"/>
      <w:marTop w:val="0"/>
      <w:marBottom w:val="0"/>
      <w:divBdr>
        <w:top w:val="none" w:sz="0" w:space="0" w:color="auto"/>
        <w:left w:val="none" w:sz="0" w:space="0" w:color="auto"/>
        <w:bottom w:val="none" w:sz="0" w:space="0" w:color="auto"/>
        <w:right w:val="none" w:sz="0" w:space="0" w:color="auto"/>
      </w:divBdr>
    </w:div>
    <w:div w:id="1280646308">
      <w:bodyDiv w:val="1"/>
      <w:marLeft w:val="0"/>
      <w:marRight w:val="0"/>
      <w:marTop w:val="0"/>
      <w:marBottom w:val="0"/>
      <w:divBdr>
        <w:top w:val="none" w:sz="0" w:space="0" w:color="auto"/>
        <w:left w:val="none" w:sz="0" w:space="0" w:color="auto"/>
        <w:bottom w:val="none" w:sz="0" w:space="0" w:color="auto"/>
        <w:right w:val="none" w:sz="0" w:space="0" w:color="auto"/>
      </w:divBdr>
    </w:div>
    <w:div w:id="1366832396">
      <w:bodyDiv w:val="1"/>
      <w:marLeft w:val="0"/>
      <w:marRight w:val="0"/>
      <w:marTop w:val="0"/>
      <w:marBottom w:val="0"/>
      <w:divBdr>
        <w:top w:val="none" w:sz="0" w:space="0" w:color="auto"/>
        <w:left w:val="none" w:sz="0" w:space="0" w:color="auto"/>
        <w:bottom w:val="none" w:sz="0" w:space="0" w:color="auto"/>
        <w:right w:val="none" w:sz="0" w:space="0" w:color="auto"/>
      </w:divBdr>
    </w:div>
    <w:div w:id="1391228290">
      <w:bodyDiv w:val="1"/>
      <w:marLeft w:val="0"/>
      <w:marRight w:val="0"/>
      <w:marTop w:val="0"/>
      <w:marBottom w:val="0"/>
      <w:divBdr>
        <w:top w:val="none" w:sz="0" w:space="0" w:color="auto"/>
        <w:left w:val="none" w:sz="0" w:space="0" w:color="auto"/>
        <w:bottom w:val="none" w:sz="0" w:space="0" w:color="auto"/>
        <w:right w:val="none" w:sz="0" w:space="0" w:color="auto"/>
      </w:divBdr>
    </w:div>
    <w:div w:id="1715033186">
      <w:bodyDiv w:val="1"/>
      <w:marLeft w:val="0"/>
      <w:marRight w:val="0"/>
      <w:marTop w:val="0"/>
      <w:marBottom w:val="0"/>
      <w:divBdr>
        <w:top w:val="none" w:sz="0" w:space="0" w:color="auto"/>
        <w:left w:val="none" w:sz="0" w:space="0" w:color="auto"/>
        <w:bottom w:val="none" w:sz="0" w:space="0" w:color="auto"/>
        <w:right w:val="none" w:sz="0" w:space="0" w:color="auto"/>
      </w:divBdr>
    </w:div>
    <w:div w:id="1943997790">
      <w:bodyDiv w:val="1"/>
      <w:marLeft w:val="0"/>
      <w:marRight w:val="0"/>
      <w:marTop w:val="0"/>
      <w:marBottom w:val="0"/>
      <w:divBdr>
        <w:top w:val="none" w:sz="0" w:space="0" w:color="auto"/>
        <w:left w:val="none" w:sz="0" w:space="0" w:color="auto"/>
        <w:bottom w:val="none" w:sz="0" w:space="0" w:color="auto"/>
        <w:right w:val="none" w:sz="0" w:space="0" w:color="auto"/>
      </w:divBdr>
    </w:div>
    <w:div w:id="198249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34</Pages>
  <Words>13889</Words>
  <Characters>81948</Characters>
  <Application>Microsoft Office Word</Application>
  <DocSecurity>0</DocSecurity>
  <Lines>682</Lines>
  <Paragraphs>191</Paragraphs>
  <ScaleCrop>false</ScaleCrop>
  <Company/>
  <LinksUpToDate>false</LinksUpToDate>
  <CharactersWithSpaces>95646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Thomino Shonis</dc:creator>
  <cp:keywords/>
  <dc:description/>
  <cp:lastModifiedBy>Thomino Shonis</cp:lastModifiedBy>
  <cp:revision>246</cp:revision>
  <dcterms:created xsi:type="dcterms:W3CDTF">2024-06-02T06:24:00Z</dcterms:created>
  <dcterms:modified xsi:type="dcterms:W3CDTF">2024-06-03T19:35:00Z</dcterms:modified>
</cp:coreProperties>
</file>